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CDC" w:rsidRPr="00A83121" w:rsidRDefault="00462CDC" w:rsidP="00A83121">
      <w:pPr>
        <w:spacing w:line="576" w:lineRule="exact"/>
        <w:jc w:val="center"/>
        <w:rPr>
          <w:rFonts w:ascii="Times New Roman" w:eastAsia="方正小标宋_GBK" w:hAnsi="Times New Roman"/>
          <w:sz w:val="44"/>
          <w:szCs w:val="44"/>
        </w:rPr>
      </w:pPr>
      <w:r w:rsidRPr="00A83121">
        <w:rPr>
          <w:rFonts w:ascii="Times New Roman" w:eastAsia="方正小标宋_GBK" w:hAnsi="Times New Roman" w:hint="eastAsia"/>
          <w:sz w:val="44"/>
          <w:szCs w:val="44"/>
        </w:rPr>
        <w:t>重庆市綦江区第七次全国人口普查公报</w:t>
      </w:r>
      <w:r w:rsidRPr="00A83121">
        <w:rPr>
          <w:rFonts w:ascii="Times New Roman" w:eastAsia="方正小标宋_GBK" w:hAnsi="Times New Roman" w:hint="eastAsia"/>
          <w:sz w:val="44"/>
          <w:szCs w:val="44"/>
          <w:vertAlign w:val="superscript"/>
        </w:rPr>
        <w:t>[1]</w:t>
      </w:r>
    </w:p>
    <w:p w:rsidR="00462CDC" w:rsidRPr="00A83121" w:rsidRDefault="00462CDC" w:rsidP="00A83121">
      <w:pPr>
        <w:spacing w:line="576" w:lineRule="exact"/>
        <w:jc w:val="center"/>
        <w:rPr>
          <w:rFonts w:ascii="Times New Roman" w:eastAsia="方正楷体_GBK" w:hAnsi="Times New Roman" w:cs="楷体_GB2312" w:hint="eastAsia"/>
          <w:sz w:val="32"/>
          <w:szCs w:val="40"/>
        </w:rPr>
      </w:pPr>
      <w:r w:rsidRPr="00A83121">
        <w:rPr>
          <w:rFonts w:ascii="Times New Roman" w:eastAsia="方正楷体_GBK" w:hAnsi="Times New Roman" w:cs="楷体_GB2312" w:hint="eastAsia"/>
          <w:sz w:val="32"/>
          <w:szCs w:val="40"/>
        </w:rPr>
        <w:t>重庆市綦江区统计局</w:t>
      </w:r>
    </w:p>
    <w:p w:rsidR="00462CDC" w:rsidRPr="00A83121" w:rsidRDefault="00462CDC" w:rsidP="00A83121">
      <w:pPr>
        <w:spacing w:line="576" w:lineRule="exact"/>
        <w:jc w:val="center"/>
        <w:rPr>
          <w:rFonts w:ascii="Times New Roman" w:eastAsia="方正楷体_GBK" w:hAnsi="Times New Roman" w:cs="楷体_GB2312" w:hint="eastAsia"/>
          <w:sz w:val="32"/>
          <w:szCs w:val="40"/>
        </w:rPr>
      </w:pPr>
      <w:r w:rsidRPr="00A83121">
        <w:rPr>
          <w:rFonts w:ascii="Times New Roman" w:eastAsia="方正楷体_GBK" w:hAnsi="Times New Roman" w:cs="楷体_GB2312" w:hint="eastAsia"/>
          <w:spacing w:val="1"/>
          <w:w w:val="94"/>
          <w:kern w:val="0"/>
          <w:sz w:val="32"/>
          <w:szCs w:val="40"/>
          <w:fitText w:val="7840" w:id="-1785478400"/>
        </w:rPr>
        <w:t>重庆市綦江区人民政府第七次全国人口普查领导小组办公</w:t>
      </w:r>
      <w:r w:rsidRPr="00A83121">
        <w:rPr>
          <w:rFonts w:ascii="Times New Roman" w:eastAsia="方正楷体_GBK" w:hAnsi="Times New Roman" w:cs="楷体_GB2312" w:hint="eastAsia"/>
          <w:spacing w:val="-5"/>
          <w:w w:val="94"/>
          <w:kern w:val="0"/>
          <w:sz w:val="32"/>
          <w:szCs w:val="40"/>
          <w:fitText w:val="7840" w:id="-1785478400"/>
        </w:rPr>
        <w:t>室</w:t>
      </w:r>
    </w:p>
    <w:p w:rsidR="00462CDC" w:rsidRPr="00A83121" w:rsidRDefault="00462CDC" w:rsidP="00A83121">
      <w:pPr>
        <w:spacing w:line="576" w:lineRule="exact"/>
        <w:jc w:val="center"/>
        <w:rPr>
          <w:rFonts w:ascii="Times New Roman" w:eastAsia="方正楷体_GBK" w:hAnsi="Times New Roman" w:cs="Times New Roman" w:hint="eastAsia"/>
          <w:sz w:val="32"/>
          <w:szCs w:val="40"/>
        </w:rPr>
      </w:pPr>
      <w:r w:rsidRPr="00A83121">
        <w:rPr>
          <w:rFonts w:ascii="Times New Roman" w:eastAsia="方正楷体_GBK" w:hAnsi="Times New Roman" w:cs="Times New Roman" w:hint="eastAsia"/>
          <w:sz w:val="32"/>
          <w:szCs w:val="40"/>
        </w:rPr>
        <w:t>2021</w:t>
      </w:r>
      <w:r w:rsidRPr="00A83121">
        <w:rPr>
          <w:rFonts w:ascii="Times New Roman" w:eastAsia="方正楷体_GBK" w:hAnsi="Times New Roman" w:cs="Times New Roman" w:hint="eastAsia"/>
          <w:sz w:val="32"/>
          <w:szCs w:val="40"/>
        </w:rPr>
        <w:t>年</w:t>
      </w:r>
      <w:r w:rsidRPr="00A83121">
        <w:rPr>
          <w:rFonts w:ascii="Times New Roman" w:eastAsia="方正楷体_GBK" w:hAnsi="Times New Roman" w:cs="Times New Roman" w:hint="eastAsia"/>
          <w:sz w:val="32"/>
          <w:szCs w:val="40"/>
        </w:rPr>
        <w:t>5</w:t>
      </w:r>
      <w:r w:rsidRPr="00A83121">
        <w:rPr>
          <w:rFonts w:ascii="Times New Roman" w:eastAsia="方正楷体_GBK" w:hAnsi="Times New Roman" w:cs="Times New Roman" w:hint="eastAsia"/>
          <w:sz w:val="32"/>
          <w:szCs w:val="40"/>
        </w:rPr>
        <w:t>月</w:t>
      </w:r>
      <w:r w:rsidR="004813CD" w:rsidRPr="00A83121">
        <w:rPr>
          <w:rFonts w:ascii="Times New Roman" w:eastAsia="方正楷体_GBK" w:hAnsi="Times New Roman" w:cs="Times New Roman" w:hint="eastAsia"/>
          <w:sz w:val="32"/>
          <w:szCs w:val="40"/>
        </w:rPr>
        <w:t>2</w:t>
      </w:r>
      <w:r w:rsidR="009A7D07" w:rsidRPr="00A83121">
        <w:rPr>
          <w:rFonts w:ascii="Times New Roman" w:eastAsia="方正楷体_GBK" w:hAnsi="Times New Roman" w:cs="Times New Roman" w:hint="eastAsia"/>
          <w:sz w:val="32"/>
          <w:szCs w:val="40"/>
        </w:rPr>
        <w:t>1</w:t>
      </w:r>
      <w:r w:rsidRPr="00A83121">
        <w:rPr>
          <w:rFonts w:ascii="Times New Roman" w:eastAsia="方正楷体_GBK" w:hAnsi="Times New Roman" w:cs="Times New Roman" w:hint="eastAsia"/>
          <w:sz w:val="32"/>
          <w:szCs w:val="40"/>
        </w:rPr>
        <w:t>日</w:t>
      </w:r>
    </w:p>
    <w:p w:rsidR="00462CDC" w:rsidRPr="00A83121" w:rsidRDefault="00462CDC" w:rsidP="00A83121">
      <w:pPr>
        <w:spacing w:line="576" w:lineRule="exact"/>
        <w:rPr>
          <w:rFonts w:ascii="Times New Roman" w:hAnsi="Times New Roman"/>
        </w:rPr>
      </w:pPr>
    </w:p>
    <w:p w:rsidR="00462CDC" w:rsidRPr="00A83121" w:rsidRDefault="00462CDC" w:rsidP="00A83121">
      <w:pPr>
        <w:spacing w:line="576" w:lineRule="exact"/>
        <w:ind w:firstLineChars="200" w:firstLine="640"/>
        <w:rPr>
          <w:rFonts w:ascii="Times New Roman" w:eastAsia="方正仿宋_GBK" w:hAnsi="Times New Roman"/>
          <w:sz w:val="32"/>
          <w:szCs w:val="32"/>
        </w:rPr>
      </w:pPr>
      <w:r w:rsidRPr="00A83121">
        <w:rPr>
          <w:rFonts w:ascii="Times New Roman" w:eastAsia="方正仿宋_GBK" w:hAnsi="Times New Roman" w:hint="eastAsia"/>
          <w:sz w:val="32"/>
          <w:szCs w:val="32"/>
        </w:rPr>
        <w:t>根据重庆市綦江</w:t>
      </w:r>
      <w:r w:rsidR="009517AA" w:rsidRPr="00A83121">
        <w:rPr>
          <w:rFonts w:ascii="Times New Roman" w:eastAsia="方正仿宋_GBK" w:hAnsi="Times New Roman" w:hint="eastAsia"/>
          <w:sz w:val="32"/>
          <w:szCs w:val="32"/>
        </w:rPr>
        <w:t>区</w:t>
      </w:r>
      <w:r w:rsidRPr="00A83121">
        <w:rPr>
          <w:rFonts w:ascii="Times New Roman" w:eastAsia="方正仿宋_GBK" w:hAnsi="Times New Roman" w:hint="eastAsia"/>
          <w:sz w:val="32"/>
          <w:szCs w:val="32"/>
        </w:rPr>
        <w:t>第七次全国人口普查结果，现将</w:t>
      </w:r>
      <w:r w:rsidRPr="00A83121">
        <w:rPr>
          <w:rFonts w:ascii="Times New Roman" w:eastAsia="方正仿宋_GBK" w:hAnsi="Times New Roman" w:hint="eastAsia"/>
          <w:sz w:val="32"/>
          <w:szCs w:val="32"/>
        </w:rPr>
        <w:t>2020</w:t>
      </w:r>
      <w:r w:rsidRPr="00A83121">
        <w:rPr>
          <w:rFonts w:ascii="Times New Roman" w:eastAsia="方正仿宋_GBK" w:hAnsi="Times New Roman" w:hint="eastAsia"/>
          <w:sz w:val="32"/>
          <w:szCs w:val="32"/>
        </w:rPr>
        <w:t>年</w:t>
      </w:r>
      <w:r w:rsidRPr="00A83121">
        <w:rPr>
          <w:rFonts w:ascii="Times New Roman" w:eastAsia="方正仿宋_GBK" w:hAnsi="Times New Roman" w:hint="eastAsia"/>
          <w:sz w:val="32"/>
          <w:szCs w:val="32"/>
        </w:rPr>
        <w:t>11</w:t>
      </w:r>
      <w:r w:rsidRPr="00A83121">
        <w:rPr>
          <w:rFonts w:ascii="Times New Roman" w:eastAsia="方正仿宋_GBK" w:hAnsi="Times New Roman" w:hint="eastAsia"/>
          <w:sz w:val="32"/>
          <w:szCs w:val="32"/>
        </w:rPr>
        <w:t>月</w:t>
      </w:r>
      <w:r w:rsidRPr="00A83121">
        <w:rPr>
          <w:rFonts w:ascii="Times New Roman" w:eastAsia="方正仿宋_GBK" w:hAnsi="Times New Roman" w:hint="eastAsia"/>
          <w:sz w:val="32"/>
          <w:szCs w:val="32"/>
        </w:rPr>
        <w:t>1</w:t>
      </w:r>
      <w:r w:rsidRPr="00A83121">
        <w:rPr>
          <w:rFonts w:ascii="Times New Roman" w:eastAsia="方正仿宋_GBK" w:hAnsi="Times New Roman" w:hint="eastAsia"/>
          <w:sz w:val="32"/>
          <w:szCs w:val="32"/>
        </w:rPr>
        <w:t>日零时我区人口的基本情况公布如下：</w:t>
      </w:r>
    </w:p>
    <w:p w:rsidR="00462CDC" w:rsidRPr="00A83121" w:rsidRDefault="00462CDC" w:rsidP="00A83121">
      <w:pPr>
        <w:widowControl/>
        <w:spacing w:line="576" w:lineRule="exact"/>
        <w:ind w:firstLineChars="200" w:firstLine="640"/>
        <w:rPr>
          <w:rFonts w:ascii="Times New Roman" w:eastAsia="方正黑体_GBK" w:hAnsi="Times New Roman" w:cs="Times New Roman"/>
          <w:kern w:val="0"/>
          <w:sz w:val="32"/>
          <w:szCs w:val="32"/>
        </w:rPr>
      </w:pPr>
      <w:r w:rsidRPr="00A83121">
        <w:rPr>
          <w:rFonts w:ascii="Times New Roman" w:eastAsia="方正黑体_GBK" w:hAnsi="Times New Roman" w:cs="Times New Roman" w:hint="eastAsia"/>
          <w:kern w:val="0"/>
          <w:sz w:val="32"/>
          <w:szCs w:val="32"/>
        </w:rPr>
        <w:t>一、全区常住人口</w:t>
      </w:r>
    </w:p>
    <w:p w:rsidR="00462CDC" w:rsidRPr="00A83121" w:rsidRDefault="00462CDC" w:rsidP="00A83121">
      <w:pPr>
        <w:spacing w:line="576" w:lineRule="exact"/>
        <w:ind w:firstLineChars="200" w:firstLine="640"/>
        <w:rPr>
          <w:rFonts w:ascii="Times New Roman" w:eastAsia="方正仿宋_GBK" w:hAnsi="Times New Roman"/>
          <w:sz w:val="32"/>
          <w:szCs w:val="32"/>
        </w:rPr>
      </w:pPr>
      <w:r w:rsidRPr="00A83121">
        <w:rPr>
          <w:rFonts w:ascii="Times New Roman" w:eastAsia="方正仿宋_GBK" w:hAnsi="Times New Roman" w:hint="eastAsia"/>
          <w:sz w:val="32"/>
          <w:szCs w:val="32"/>
        </w:rPr>
        <w:t>全区常住人口</w:t>
      </w:r>
      <w:r w:rsidRPr="00A83121">
        <w:rPr>
          <w:rFonts w:ascii="Times New Roman" w:eastAsia="方正仿宋_GBK" w:hAnsi="Times New Roman" w:cs="Times New Roman" w:hint="eastAsia"/>
          <w:sz w:val="32"/>
          <w:szCs w:val="32"/>
          <w:vertAlign w:val="superscript"/>
        </w:rPr>
        <w:t>[2]</w:t>
      </w:r>
      <w:r w:rsidRPr="00A83121">
        <w:rPr>
          <w:rFonts w:ascii="Times New Roman" w:eastAsia="方正仿宋_GBK" w:hAnsi="Times New Roman" w:hint="eastAsia"/>
          <w:sz w:val="32"/>
          <w:szCs w:val="32"/>
        </w:rPr>
        <w:t>为</w:t>
      </w:r>
      <w:r w:rsidRPr="00A83121">
        <w:rPr>
          <w:rFonts w:ascii="Times New Roman" w:eastAsia="方正仿宋_GBK" w:hAnsi="Times New Roman"/>
          <w:sz w:val="32"/>
          <w:szCs w:val="32"/>
        </w:rPr>
        <w:t>775509</w:t>
      </w:r>
      <w:r w:rsidRPr="00A83121">
        <w:rPr>
          <w:rFonts w:ascii="Times New Roman" w:eastAsia="方正仿宋_GBK" w:hAnsi="Times New Roman" w:hint="eastAsia"/>
          <w:sz w:val="32"/>
          <w:szCs w:val="32"/>
        </w:rPr>
        <w:t>人，与</w:t>
      </w:r>
      <w:r w:rsidRPr="00A83121">
        <w:rPr>
          <w:rFonts w:ascii="Times New Roman" w:eastAsia="方正仿宋_GBK" w:hAnsi="Times New Roman" w:hint="eastAsia"/>
          <w:sz w:val="32"/>
          <w:szCs w:val="32"/>
        </w:rPr>
        <w:t>2010</w:t>
      </w:r>
      <w:r w:rsidRPr="00A83121">
        <w:rPr>
          <w:rFonts w:ascii="Times New Roman" w:eastAsia="方正仿宋_GBK" w:hAnsi="Times New Roman" w:hint="eastAsia"/>
          <w:sz w:val="32"/>
          <w:szCs w:val="32"/>
        </w:rPr>
        <w:t>年第六次全国人口普查的</w:t>
      </w:r>
      <w:r w:rsidRPr="00A83121">
        <w:rPr>
          <w:rFonts w:ascii="Times New Roman" w:eastAsia="方正仿宋_GBK" w:hAnsi="Times New Roman"/>
          <w:sz w:val="32"/>
          <w:szCs w:val="32"/>
        </w:rPr>
        <w:t>801</w:t>
      </w:r>
      <w:r w:rsidR="000618A7" w:rsidRPr="00A83121">
        <w:rPr>
          <w:rFonts w:ascii="Times New Roman" w:eastAsia="方正仿宋_GBK" w:hAnsi="Times New Roman"/>
          <w:sz w:val="32"/>
          <w:szCs w:val="32"/>
        </w:rPr>
        <w:t>041</w:t>
      </w:r>
      <w:r w:rsidRPr="00A83121">
        <w:rPr>
          <w:rFonts w:ascii="Times New Roman" w:eastAsia="方正仿宋_GBK" w:hAnsi="Times New Roman" w:hint="eastAsia"/>
          <w:sz w:val="32"/>
          <w:szCs w:val="32"/>
        </w:rPr>
        <w:t>人相比，减少</w:t>
      </w:r>
      <w:r w:rsidR="000618A7" w:rsidRPr="00A83121">
        <w:rPr>
          <w:rFonts w:ascii="Times New Roman" w:eastAsia="方正仿宋_GBK" w:hAnsi="Times New Roman"/>
          <w:sz w:val="32"/>
          <w:szCs w:val="32"/>
        </w:rPr>
        <w:t>25532</w:t>
      </w:r>
      <w:r w:rsidRPr="00A83121">
        <w:rPr>
          <w:rFonts w:ascii="Times New Roman" w:eastAsia="方正仿宋_GBK" w:hAnsi="Times New Roman" w:hint="eastAsia"/>
          <w:sz w:val="32"/>
          <w:szCs w:val="32"/>
        </w:rPr>
        <w:t>人，下降</w:t>
      </w:r>
      <w:r w:rsidRPr="00A83121">
        <w:rPr>
          <w:rFonts w:ascii="Times New Roman" w:eastAsia="方正仿宋_GBK" w:hAnsi="Times New Roman"/>
          <w:sz w:val="32"/>
          <w:szCs w:val="32"/>
        </w:rPr>
        <w:t>3.</w:t>
      </w:r>
      <w:r w:rsidR="000618A7" w:rsidRPr="00A83121">
        <w:rPr>
          <w:rFonts w:ascii="Times New Roman" w:eastAsia="方正仿宋_GBK" w:hAnsi="Times New Roman"/>
          <w:sz w:val="32"/>
          <w:szCs w:val="32"/>
        </w:rPr>
        <w:t>1</w:t>
      </w:r>
      <w:r w:rsidRPr="00A83121">
        <w:rPr>
          <w:rFonts w:ascii="Times New Roman" w:eastAsia="方正仿宋_GBK" w:hAnsi="Times New Roman"/>
          <w:sz w:val="32"/>
          <w:szCs w:val="32"/>
        </w:rPr>
        <w:t>9</w:t>
      </w:r>
      <w:r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，年平均增长率为</w:t>
      </w:r>
      <w:r w:rsidRPr="00A83121">
        <w:rPr>
          <w:rFonts w:ascii="Times New Roman" w:eastAsia="方正仿宋_GBK" w:hAnsi="Times New Roman"/>
          <w:sz w:val="32"/>
          <w:szCs w:val="32"/>
        </w:rPr>
        <w:t>-0.3</w:t>
      </w:r>
      <w:r w:rsidR="000618A7" w:rsidRPr="00A83121">
        <w:rPr>
          <w:rFonts w:ascii="Times New Roman" w:eastAsia="方正仿宋_GBK" w:hAnsi="Times New Roman"/>
          <w:sz w:val="32"/>
          <w:szCs w:val="32"/>
        </w:rPr>
        <w:t>2</w:t>
      </w:r>
      <w:r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w:t>
      </w:r>
      <w:bookmarkStart w:id="0" w:name="_GoBack"/>
      <w:bookmarkEnd w:id="0"/>
    </w:p>
    <w:p w:rsidR="00462CDC" w:rsidRPr="00A83121" w:rsidRDefault="00462CDC" w:rsidP="00A83121">
      <w:pPr>
        <w:widowControl/>
        <w:spacing w:line="576" w:lineRule="exact"/>
        <w:ind w:firstLineChars="200" w:firstLine="640"/>
        <w:rPr>
          <w:rFonts w:ascii="Times New Roman" w:eastAsia="方正黑体_GBK" w:hAnsi="Times New Roman" w:cs="Times New Roman"/>
          <w:kern w:val="0"/>
          <w:sz w:val="32"/>
          <w:szCs w:val="32"/>
        </w:rPr>
      </w:pPr>
      <w:r w:rsidRPr="00A83121">
        <w:rPr>
          <w:rFonts w:ascii="Times New Roman" w:eastAsia="方正黑体_GBK" w:hAnsi="Times New Roman" w:cs="Times New Roman" w:hint="eastAsia"/>
          <w:kern w:val="0"/>
          <w:sz w:val="32"/>
          <w:szCs w:val="32"/>
        </w:rPr>
        <w:t>二、户别人口</w:t>
      </w:r>
    </w:p>
    <w:p w:rsidR="00462CDC" w:rsidRPr="00A83121" w:rsidRDefault="00462CDC" w:rsidP="00A83121">
      <w:pPr>
        <w:spacing w:line="576" w:lineRule="exact"/>
        <w:ind w:firstLineChars="200" w:firstLine="640"/>
        <w:rPr>
          <w:rFonts w:ascii="Times New Roman" w:eastAsia="方正仿宋_GBK" w:hAnsi="Times New Roman"/>
          <w:sz w:val="32"/>
          <w:szCs w:val="32"/>
        </w:rPr>
      </w:pPr>
      <w:r w:rsidRPr="00A83121">
        <w:rPr>
          <w:rFonts w:ascii="Times New Roman" w:eastAsia="方正仿宋_GBK" w:hAnsi="Times New Roman" w:hint="eastAsia"/>
          <w:sz w:val="32"/>
          <w:szCs w:val="32"/>
        </w:rPr>
        <w:t>全区共有家庭户</w:t>
      </w:r>
      <w:r w:rsidRPr="00A83121">
        <w:rPr>
          <w:rFonts w:ascii="Times New Roman" w:eastAsia="方正仿宋_GBK" w:hAnsi="Times New Roman" w:cs="Times New Roman"/>
          <w:sz w:val="32"/>
          <w:szCs w:val="32"/>
          <w:vertAlign w:val="superscript"/>
        </w:rPr>
        <w:t>[3]</w:t>
      </w:r>
      <w:r w:rsidR="000E2422" w:rsidRPr="00A83121">
        <w:rPr>
          <w:rFonts w:ascii="Times New Roman" w:eastAsia="方正仿宋_GBK" w:hAnsi="Times New Roman"/>
          <w:sz w:val="32"/>
          <w:szCs w:val="32"/>
        </w:rPr>
        <w:t>300472</w:t>
      </w:r>
      <w:r w:rsidRPr="00A83121">
        <w:rPr>
          <w:rFonts w:ascii="Times New Roman" w:eastAsia="方正仿宋_GBK" w:hAnsi="Times New Roman" w:hint="eastAsia"/>
          <w:sz w:val="32"/>
          <w:szCs w:val="32"/>
        </w:rPr>
        <w:t>户，集体户</w:t>
      </w:r>
      <w:r w:rsidR="000E2422" w:rsidRPr="00A83121">
        <w:rPr>
          <w:rFonts w:ascii="Times New Roman" w:eastAsia="方正仿宋_GBK" w:hAnsi="Times New Roman"/>
          <w:sz w:val="32"/>
          <w:szCs w:val="32"/>
        </w:rPr>
        <w:t>10135</w:t>
      </w:r>
      <w:r w:rsidRPr="00A83121">
        <w:rPr>
          <w:rFonts w:ascii="Times New Roman" w:eastAsia="方正仿宋_GBK" w:hAnsi="Times New Roman" w:hint="eastAsia"/>
          <w:sz w:val="32"/>
          <w:szCs w:val="32"/>
        </w:rPr>
        <w:t>户，家庭户人口为</w:t>
      </w:r>
      <w:r w:rsidR="000E2422" w:rsidRPr="00A83121">
        <w:rPr>
          <w:rFonts w:ascii="Times New Roman" w:eastAsia="方正仿宋_GBK" w:hAnsi="Times New Roman"/>
          <w:sz w:val="32"/>
          <w:szCs w:val="32"/>
        </w:rPr>
        <w:t>733877</w:t>
      </w:r>
      <w:r w:rsidRPr="00A83121">
        <w:rPr>
          <w:rFonts w:ascii="Times New Roman" w:eastAsia="方正仿宋_GBK" w:hAnsi="Times New Roman" w:hint="eastAsia"/>
          <w:sz w:val="32"/>
          <w:szCs w:val="32"/>
        </w:rPr>
        <w:t>人，集体户人口为</w:t>
      </w:r>
      <w:r w:rsidR="000E2422" w:rsidRPr="00A83121">
        <w:rPr>
          <w:rFonts w:ascii="Times New Roman" w:eastAsia="方正仿宋_GBK" w:hAnsi="Times New Roman"/>
          <w:sz w:val="32"/>
          <w:szCs w:val="32"/>
        </w:rPr>
        <w:t>41632</w:t>
      </w:r>
      <w:r w:rsidRPr="00A83121">
        <w:rPr>
          <w:rFonts w:ascii="Times New Roman" w:eastAsia="方正仿宋_GBK" w:hAnsi="Times New Roman" w:hint="eastAsia"/>
          <w:sz w:val="32"/>
          <w:szCs w:val="32"/>
        </w:rPr>
        <w:t>人。平均每个家庭户的人口为</w:t>
      </w:r>
      <w:r w:rsidRPr="00A83121">
        <w:rPr>
          <w:rFonts w:ascii="Times New Roman" w:eastAsia="方正仿宋_GBK" w:hAnsi="Times New Roman" w:hint="eastAsia"/>
          <w:sz w:val="32"/>
          <w:szCs w:val="32"/>
        </w:rPr>
        <w:t>2.</w:t>
      </w:r>
      <w:r w:rsidR="000E2422" w:rsidRPr="00A83121">
        <w:rPr>
          <w:rFonts w:ascii="Times New Roman" w:eastAsia="方正仿宋_GBK" w:hAnsi="Times New Roman"/>
          <w:sz w:val="32"/>
          <w:szCs w:val="32"/>
        </w:rPr>
        <w:t>44</w:t>
      </w:r>
      <w:r w:rsidRPr="00A83121">
        <w:rPr>
          <w:rFonts w:ascii="Times New Roman" w:eastAsia="方正仿宋_GBK" w:hAnsi="Times New Roman" w:hint="eastAsia"/>
          <w:sz w:val="32"/>
          <w:szCs w:val="32"/>
        </w:rPr>
        <w:t>人，比</w:t>
      </w:r>
      <w:r w:rsidRPr="00A83121">
        <w:rPr>
          <w:rFonts w:ascii="Times New Roman" w:eastAsia="方正仿宋_GBK" w:hAnsi="Times New Roman" w:hint="eastAsia"/>
          <w:sz w:val="32"/>
          <w:szCs w:val="32"/>
        </w:rPr>
        <w:t>2010</w:t>
      </w:r>
      <w:r w:rsidRPr="00A83121">
        <w:rPr>
          <w:rFonts w:ascii="Times New Roman" w:eastAsia="方正仿宋_GBK" w:hAnsi="Times New Roman" w:hint="eastAsia"/>
          <w:sz w:val="32"/>
          <w:szCs w:val="32"/>
        </w:rPr>
        <w:t>年第六次全国人口普查减少</w:t>
      </w:r>
      <w:r w:rsidR="000E2422" w:rsidRPr="00A83121">
        <w:rPr>
          <w:rFonts w:ascii="Times New Roman" w:eastAsia="方正仿宋_GBK" w:hAnsi="Times New Roman"/>
          <w:sz w:val="32"/>
          <w:szCs w:val="32"/>
        </w:rPr>
        <w:t>0.18</w:t>
      </w:r>
      <w:r w:rsidRPr="00A83121">
        <w:rPr>
          <w:rFonts w:ascii="Times New Roman" w:eastAsia="方正仿宋_GBK" w:hAnsi="Times New Roman" w:hint="eastAsia"/>
          <w:sz w:val="32"/>
          <w:szCs w:val="32"/>
        </w:rPr>
        <w:t>人。</w:t>
      </w:r>
    </w:p>
    <w:p w:rsidR="00462CDC" w:rsidRPr="00A83121" w:rsidRDefault="00462CDC" w:rsidP="00A83121">
      <w:pPr>
        <w:widowControl/>
        <w:spacing w:line="576" w:lineRule="exact"/>
        <w:ind w:firstLineChars="200" w:firstLine="640"/>
        <w:rPr>
          <w:rFonts w:ascii="Times New Roman" w:eastAsia="方正黑体_GBK" w:hAnsi="Times New Roman" w:cs="Times New Roman"/>
          <w:kern w:val="0"/>
          <w:sz w:val="32"/>
          <w:szCs w:val="32"/>
        </w:rPr>
      </w:pPr>
      <w:r w:rsidRPr="00A83121">
        <w:rPr>
          <w:rFonts w:ascii="Times New Roman" w:eastAsia="方正黑体_GBK" w:hAnsi="Times New Roman" w:cs="Times New Roman" w:hint="eastAsia"/>
          <w:kern w:val="0"/>
          <w:sz w:val="32"/>
          <w:szCs w:val="32"/>
        </w:rPr>
        <w:t>三、全区常住人口性别构成</w:t>
      </w:r>
    </w:p>
    <w:p w:rsidR="00462CDC" w:rsidRPr="00A83121" w:rsidRDefault="00462CDC" w:rsidP="00A83121">
      <w:pPr>
        <w:spacing w:line="576" w:lineRule="exact"/>
        <w:ind w:firstLineChars="200" w:firstLine="640"/>
        <w:rPr>
          <w:rFonts w:ascii="Times New Roman" w:eastAsia="方正仿宋_GBK" w:hAnsi="Times New Roman"/>
          <w:sz w:val="32"/>
          <w:szCs w:val="32"/>
        </w:rPr>
      </w:pPr>
      <w:r w:rsidRPr="00A83121">
        <w:rPr>
          <w:rFonts w:ascii="Times New Roman" w:eastAsia="方正仿宋_GBK" w:hAnsi="Times New Roman" w:hint="eastAsia"/>
          <w:sz w:val="32"/>
          <w:szCs w:val="32"/>
        </w:rPr>
        <w:t>全区常住人口中，男性常住人口为</w:t>
      </w:r>
      <w:r w:rsidR="000618A7" w:rsidRPr="00A83121">
        <w:rPr>
          <w:rFonts w:ascii="Times New Roman" w:eastAsia="方正仿宋_GBK" w:hAnsi="Times New Roman"/>
          <w:sz w:val="32"/>
          <w:szCs w:val="32"/>
        </w:rPr>
        <w:t>394858</w:t>
      </w:r>
      <w:r w:rsidRPr="00A83121">
        <w:rPr>
          <w:rFonts w:ascii="Times New Roman" w:eastAsia="方正仿宋_GBK" w:hAnsi="Times New Roman" w:hint="eastAsia"/>
          <w:sz w:val="32"/>
          <w:szCs w:val="32"/>
        </w:rPr>
        <w:t>人，占</w:t>
      </w:r>
      <w:r w:rsidRPr="00A83121">
        <w:rPr>
          <w:rFonts w:ascii="Times New Roman" w:eastAsia="方正仿宋_GBK" w:hAnsi="Times New Roman" w:hint="eastAsia"/>
          <w:sz w:val="32"/>
          <w:szCs w:val="32"/>
        </w:rPr>
        <w:t>5</w:t>
      </w:r>
      <w:r w:rsidR="000618A7" w:rsidRPr="00A83121">
        <w:rPr>
          <w:rFonts w:ascii="Times New Roman" w:eastAsia="方正仿宋_GBK" w:hAnsi="Times New Roman"/>
          <w:sz w:val="32"/>
          <w:szCs w:val="32"/>
        </w:rPr>
        <w:t>0</w:t>
      </w:r>
      <w:r w:rsidRPr="00A83121">
        <w:rPr>
          <w:rFonts w:ascii="Times New Roman" w:eastAsia="方正仿宋_GBK" w:hAnsi="Times New Roman" w:hint="eastAsia"/>
          <w:sz w:val="32"/>
          <w:szCs w:val="32"/>
        </w:rPr>
        <w:t>.</w:t>
      </w:r>
      <w:r w:rsidR="000618A7" w:rsidRPr="00A83121">
        <w:rPr>
          <w:rFonts w:ascii="Times New Roman" w:eastAsia="方正仿宋_GBK" w:hAnsi="Times New Roman"/>
          <w:sz w:val="32"/>
          <w:szCs w:val="32"/>
        </w:rPr>
        <w:t>92</w:t>
      </w:r>
      <w:r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；女性常住人口为</w:t>
      </w:r>
      <w:r w:rsidR="000618A7" w:rsidRPr="00A83121">
        <w:rPr>
          <w:rFonts w:ascii="Times New Roman" w:eastAsia="方正仿宋_GBK" w:hAnsi="Times New Roman"/>
          <w:sz w:val="32"/>
          <w:szCs w:val="32"/>
        </w:rPr>
        <w:t>380651</w:t>
      </w:r>
      <w:r w:rsidRPr="00A83121">
        <w:rPr>
          <w:rFonts w:ascii="Times New Roman" w:eastAsia="方正仿宋_GBK" w:hAnsi="Times New Roman" w:hint="eastAsia"/>
          <w:sz w:val="32"/>
          <w:szCs w:val="32"/>
        </w:rPr>
        <w:t>人，占</w:t>
      </w:r>
      <w:r w:rsidR="000618A7" w:rsidRPr="00A83121">
        <w:rPr>
          <w:rFonts w:ascii="Times New Roman" w:eastAsia="方正仿宋_GBK" w:hAnsi="Times New Roman"/>
          <w:sz w:val="32"/>
          <w:szCs w:val="32"/>
        </w:rPr>
        <w:t>49.08</w:t>
      </w:r>
      <w:r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。总常住人口性别比（以女性为</w:t>
      </w:r>
      <w:r w:rsidRPr="00A83121">
        <w:rPr>
          <w:rFonts w:ascii="Times New Roman" w:eastAsia="方正仿宋_GBK" w:hAnsi="Times New Roman" w:hint="eastAsia"/>
          <w:sz w:val="32"/>
          <w:szCs w:val="32"/>
        </w:rPr>
        <w:t>100</w:t>
      </w:r>
      <w:r w:rsidRPr="00A83121">
        <w:rPr>
          <w:rFonts w:ascii="Times New Roman" w:eastAsia="方正仿宋_GBK" w:hAnsi="Times New Roman" w:hint="eastAsia"/>
          <w:sz w:val="32"/>
          <w:szCs w:val="32"/>
        </w:rPr>
        <w:t>，男性对女性的比例）为</w:t>
      </w:r>
      <w:r w:rsidRPr="00A83121">
        <w:rPr>
          <w:rFonts w:ascii="Times New Roman" w:eastAsia="方正仿宋_GBK" w:hAnsi="Times New Roman" w:hint="eastAsia"/>
          <w:sz w:val="32"/>
          <w:szCs w:val="32"/>
        </w:rPr>
        <w:t>10</w:t>
      </w:r>
      <w:r w:rsidR="000618A7" w:rsidRPr="00A83121">
        <w:rPr>
          <w:rFonts w:ascii="Times New Roman" w:eastAsia="方正仿宋_GBK" w:hAnsi="Times New Roman"/>
          <w:sz w:val="32"/>
          <w:szCs w:val="32"/>
        </w:rPr>
        <w:t>3.73</w:t>
      </w:r>
      <w:r w:rsidRPr="00A83121">
        <w:rPr>
          <w:rFonts w:ascii="Times New Roman" w:eastAsia="方正仿宋_GBK" w:hAnsi="Times New Roman" w:hint="eastAsia"/>
          <w:sz w:val="32"/>
          <w:szCs w:val="32"/>
        </w:rPr>
        <w:t>，比</w:t>
      </w:r>
      <w:r w:rsidRPr="00A83121">
        <w:rPr>
          <w:rFonts w:ascii="Times New Roman" w:eastAsia="方正仿宋_GBK" w:hAnsi="Times New Roman" w:hint="eastAsia"/>
          <w:sz w:val="32"/>
          <w:szCs w:val="32"/>
        </w:rPr>
        <w:t>2010</w:t>
      </w:r>
      <w:r w:rsidRPr="00A83121">
        <w:rPr>
          <w:rFonts w:ascii="Times New Roman" w:eastAsia="方正仿宋_GBK" w:hAnsi="Times New Roman" w:hint="eastAsia"/>
          <w:sz w:val="32"/>
          <w:szCs w:val="32"/>
        </w:rPr>
        <w:t>年</w:t>
      </w:r>
      <w:r w:rsidRPr="00A83121">
        <w:rPr>
          <w:rFonts w:ascii="Times New Roman" w:eastAsia="方正仿宋_GBK" w:hAnsi="Times New Roman" w:hint="eastAsia"/>
          <w:sz w:val="32"/>
          <w:szCs w:val="32"/>
        </w:rPr>
        <w:lastRenderedPageBreak/>
        <w:t>第六次全国人口普查增加</w:t>
      </w:r>
      <w:r w:rsidR="000618A7" w:rsidRPr="00A83121">
        <w:rPr>
          <w:rFonts w:ascii="Times New Roman" w:eastAsia="方正仿宋_GBK" w:hAnsi="Times New Roman"/>
          <w:sz w:val="32"/>
          <w:szCs w:val="32"/>
        </w:rPr>
        <w:t>1.72</w:t>
      </w:r>
      <w:r w:rsidRPr="00A83121">
        <w:rPr>
          <w:rFonts w:ascii="Times New Roman" w:eastAsia="方正仿宋_GBK" w:hAnsi="Times New Roman" w:hint="eastAsia"/>
          <w:sz w:val="32"/>
          <w:szCs w:val="32"/>
        </w:rPr>
        <w:t>。</w:t>
      </w:r>
    </w:p>
    <w:p w:rsidR="00462CDC" w:rsidRPr="00A83121" w:rsidRDefault="00462CDC" w:rsidP="00A83121">
      <w:pPr>
        <w:widowControl/>
        <w:spacing w:line="576" w:lineRule="exact"/>
        <w:ind w:firstLineChars="200" w:firstLine="640"/>
        <w:rPr>
          <w:rFonts w:ascii="Times New Roman" w:eastAsia="方正黑体_GBK" w:hAnsi="Times New Roman" w:cs="Times New Roman"/>
          <w:kern w:val="0"/>
          <w:sz w:val="32"/>
          <w:szCs w:val="32"/>
        </w:rPr>
      </w:pPr>
      <w:r w:rsidRPr="00A83121">
        <w:rPr>
          <w:rFonts w:ascii="Times New Roman" w:eastAsia="方正黑体_GBK" w:hAnsi="Times New Roman" w:cs="Times New Roman" w:hint="eastAsia"/>
          <w:kern w:val="0"/>
          <w:sz w:val="32"/>
          <w:szCs w:val="32"/>
        </w:rPr>
        <w:t>四、全区常住人口年龄构成</w:t>
      </w:r>
    </w:p>
    <w:p w:rsidR="00462CDC" w:rsidRPr="00A83121" w:rsidRDefault="00462CDC" w:rsidP="00A83121">
      <w:pPr>
        <w:spacing w:line="576" w:lineRule="exact"/>
        <w:ind w:firstLineChars="200" w:firstLine="640"/>
        <w:rPr>
          <w:rFonts w:ascii="Times New Roman" w:eastAsia="方正仿宋_GBK" w:hAnsi="Times New Roman"/>
          <w:sz w:val="32"/>
          <w:szCs w:val="32"/>
        </w:rPr>
      </w:pPr>
      <w:r w:rsidRPr="00A83121">
        <w:rPr>
          <w:rFonts w:ascii="Times New Roman" w:eastAsia="方正仿宋_GBK" w:hAnsi="Times New Roman" w:hint="eastAsia"/>
          <w:sz w:val="32"/>
          <w:szCs w:val="32"/>
        </w:rPr>
        <w:t>全区常住人口中，</w:t>
      </w:r>
      <w:r w:rsidRPr="00A83121">
        <w:rPr>
          <w:rFonts w:ascii="Times New Roman" w:eastAsia="方正仿宋_GBK" w:hAnsi="Times New Roman" w:hint="eastAsia"/>
          <w:sz w:val="32"/>
          <w:szCs w:val="32"/>
        </w:rPr>
        <w:t>0-14</w:t>
      </w:r>
      <w:r w:rsidRPr="00A83121">
        <w:rPr>
          <w:rFonts w:ascii="Times New Roman" w:eastAsia="方正仿宋_GBK" w:hAnsi="Times New Roman" w:hint="eastAsia"/>
          <w:sz w:val="32"/>
          <w:szCs w:val="32"/>
        </w:rPr>
        <w:t>岁人口为</w:t>
      </w:r>
      <w:r w:rsidR="00031FA8" w:rsidRPr="00A83121">
        <w:rPr>
          <w:rFonts w:ascii="Times New Roman" w:eastAsia="方正仿宋_GBK" w:hAnsi="Times New Roman"/>
          <w:sz w:val="32"/>
          <w:szCs w:val="32"/>
        </w:rPr>
        <w:t>116553</w:t>
      </w:r>
      <w:r w:rsidRPr="00A83121">
        <w:rPr>
          <w:rFonts w:ascii="Times New Roman" w:eastAsia="方正仿宋_GBK" w:hAnsi="Times New Roman" w:hint="eastAsia"/>
          <w:sz w:val="32"/>
          <w:szCs w:val="32"/>
        </w:rPr>
        <w:t>人，占</w:t>
      </w:r>
      <w:r w:rsidR="00031FA8" w:rsidRPr="00A83121">
        <w:rPr>
          <w:rFonts w:ascii="Times New Roman" w:eastAsia="方正仿宋_GBK" w:hAnsi="Times New Roman" w:hint="eastAsia"/>
          <w:sz w:val="32"/>
          <w:szCs w:val="32"/>
        </w:rPr>
        <w:t>1</w:t>
      </w:r>
      <w:r w:rsidR="00031FA8" w:rsidRPr="00A83121">
        <w:rPr>
          <w:rFonts w:ascii="Times New Roman" w:eastAsia="方正仿宋_GBK" w:hAnsi="Times New Roman"/>
          <w:sz w:val="32"/>
          <w:szCs w:val="32"/>
        </w:rPr>
        <w:t>5.03</w:t>
      </w:r>
      <w:r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15-59</w:t>
      </w:r>
      <w:r w:rsidRPr="00A83121">
        <w:rPr>
          <w:rFonts w:ascii="Times New Roman" w:eastAsia="方正仿宋_GBK" w:hAnsi="Times New Roman" w:hint="eastAsia"/>
          <w:sz w:val="32"/>
          <w:szCs w:val="32"/>
        </w:rPr>
        <w:t>岁人口为</w:t>
      </w:r>
      <w:r w:rsidR="00031FA8" w:rsidRPr="00A83121">
        <w:rPr>
          <w:rFonts w:ascii="Times New Roman" w:eastAsia="方正仿宋_GBK" w:hAnsi="Times New Roman"/>
          <w:sz w:val="32"/>
          <w:szCs w:val="32"/>
        </w:rPr>
        <w:t>463330</w:t>
      </w:r>
      <w:r w:rsidRPr="00A83121">
        <w:rPr>
          <w:rFonts w:ascii="Times New Roman" w:eastAsia="方正仿宋_GBK" w:hAnsi="Times New Roman" w:hint="eastAsia"/>
          <w:sz w:val="32"/>
          <w:szCs w:val="32"/>
        </w:rPr>
        <w:t>人，占</w:t>
      </w:r>
      <w:r w:rsidR="00031FA8" w:rsidRPr="00A83121">
        <w:rPr>
          <w:rFonts w:ascii="Times New Roman" w:eastAsia="方正仿宋_GBK" w:hAnsi="Times New Roman"/>
          <w:sz w:val="32"/>
          <w:szCs w:val="32"/>
        </w:rPr>
        <w:t>59.74</w:t>
      </w:r>
      <w:r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60</w:t>
      </w:r>
      <w:r w:rsidRPr="00A83121">
        <w:rPr>
          <w:rFonts w:ascii="Times New Roman" w:eastAsia="方正仿宋_GBK" w:hAnsi="Times New Roman" w:hint="eastAsia"/>
          <w:sz w:val="32"/>
          <w:szCs w:val="32"/>
        </w:rPr>
        <w:t>岁及以上人口为</w:t>
      </w:r>
      <w:r w:rsidR="00031FA8" w:rsidRPr="00A83121">
        <w:rPr>
          <w:rFonts w:ascii="Times New Roman" w:eastAsia="方正仿宋_GBK" w:hAnsi="Times New Roman"/>
          <w:sz w:val="32"/>
          <w:szCs w:val="32"/>
        </w:rPr>
        <w:t>195626</w:t>
      </w:r>
      <w:r w:rsidRPr="00A83121">
        <w:rPr>
          <w:rFonts w:ascii="Times New Roman" w:eastAsia="方正仿宋_GBK" w:hAnsi="Times New Roman" w:hint="eastAsia"/>
          <w:sz w:val="32"/>
          <w:szCs w:val="32"/>
        </w:rPr>
        <w:t>人，占</w:t>
      </w:r>
      <w:r w:rsidR="00031FA8" w:rsidRPr="00A83121">
        <w:rPr>
          <w:rFonts w:ascii="Times New Roman" w:eastAsia="方正仿宋_GBK" w:hAnsi="Times New Roman"/>
          <w:sz w:val="32"/>
          <w:szCs w:val="32"/>
        </w:rPr>
        <w:t>25.23</w:t>
      </w:r>
      <w:r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，其中</w:t>
      </w:r>
      <w:r w:rsidRPr="00A83121">
        <w:rPr>
          <w:rFonts w:ascii="Times New Roman" w:eastAsia="方正仿宋_GBK" w:hAnsi="Times New Roman" w:hint="eastAsia"/>
          <w:sz w:val="32"/>
          <w:szCs w:val="32"/>
        </w:rPr>
        <w:t>65</w:t>
      </w:r>
      <w:r w:rsidRPr="00A83121">
        <w:rPr>
          <w:rFonts w:ascii="Times New Roman" w:eastAsia="方正仿宋_GBK" w:hAnsi="Times New Roman" w:hint="eastAsia"/>
          <w:sz w:val="32"/>
          <w:szCs w:val="32"/>
        </w:rPr>
        <w:t>岁及以上人口为</w:t>
      </w:r>
      <w:r w:rsidR="00031FA8" w:rsidRPr="00A83121">
        <w:rPr>
          <w:rFonts w:ascii="Times New Roman" w:eastAsia="方正仿宋_GBK" w:hAnsi="Times New Roman"/>
          <w:sz w:val="32"/>
          <w:szCs w:val="32"/>
        </w:rPr>
        <w:t>154312</w:t>
      </w:r>
      <w:r w:rsidRPr="00A83121">
        <w:rPr>
          <w:rFonts w:ascii="Times New Roman" w:eastAsia="方正仿宋_GBK" w:hAnsi="Times New Roman" w:hint="eastAsia"/>
          <w:sz w:val="32"/>
          <w:szCs w:val="32"/>
        </w:rPr>
        <w:t>人，占</w:t>
      </w:r>
      <w:r w:rsidR="00031FA8" w:rsidRPr="00A83121">
        <w:rPr>
          <w:rFonts w:ascii="Times New Roman" w:eastAsia="方正仿宋_GBK" w:hAnsi="Times New Roman"/>
          <w:sz w:val="32"/>
          <w:szCs w:val="32"/>
        </w:rPr>
        <w:t>19.9</w:t>
      </w:r>
      <w:r w:rsidR="005E2384" w:rsidRPr="00A83121">
        <w:rPr>
          <w:rFonts w:ascii="Times New Roman" w:eastAsia="方正仿宋_GBK" w:hAnsi="Times New Roman" w:hint="eastAsia"/>
          <w:sz w:val="32"/>
          <w:szCs w:val="32"/>
        </w:rPr>
        <w:t>0</w:t>
      </w:r>
      <w:r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。与</w:t>
      </w:r>
      <w:r w:rsidRPr="00A83121">
        <w:rPr>
          <w:rFonts w:ascii="Times New Roman" w:eastAsia="方正仿宋_GBK" w:hAnsi="Times New Roman" w:hint="eastAsia"/>
          <w:sz w:val="32"/>
          <w:szCs w:val="32"/>
        </w:rPr>
        <w:t>2010</w:t>
      </w:r>
      <w:r w:rsidRPr="00A83121">
        <w:rPr>
          <w:rFonts w:ascii="Times New Roman" w:eastAsia="方正仿宋_GBK" w:hAnsi="Times New Roman" w:hint="eastAsia"/>
          <w:sz w:val="32"/>
          <w:szCs w:val="32"/>
        </w:rPr>
        <w:t>年第六次全国人口普查相比，</w:t>
      </w:r>
      <w:r w:rsidRPr="00A83121">
        <w:rPr>
          <w:rFonts w:ascii="Times New Roman" w:eastAsia="方正仿宋_GBK" w:hAnsi="Times New Roman" w:hint="eastAsia"/>
          <w:sz w:val="32"/>
          <w:szCs w:val="32"/>
        </w:rPr>
        <w:t>0-14</w:t>
      </w:r>
      <w:r w:rsidRPr="00A83121">
        <w:rPr>
          <w:rFonts w:ascii="Times New Roman" w:eastAsia="方正仿宋_GBK" w:hAnsi="Times New Roman" w:hint="eastAsia"/>
          <w:sz w:val="32"/>
          <w:szCs w:val="32"/>
        </w:rPr>
        <w:t>岁人口的比重</w:t>
      </w:r>
      <w:r w:rsidR="00821C23" w:rsidRPr="00A83121">
        <w:rPr>
          <w:rFonts w:ascii="Times New Roman" w:eastAsia="方正仿宋_GBK" w:hAnsi="Times New Roman" w:hint="eastAsia"/>
          <w:sz w:val="32"/>
          <w:szCs w:val="32"/>
        </w:rPr>
        <w:t>减少</w:t>
      </w:r>
      <w:r w:rsidR="00031FA8" w:rsidRPr="00A83121">
        <w:rPr>
          <w:rFonts w:ascii="Times New Roman" w:eastAsia="方正仿宋_GBK" w:hAnsi="Times New Roman"/>
          <w:sz w:val="32"/>
          <w:szCs w:val="32"/>
        </w:rPr>
        <w:t>1</w:t>
      </w:r>
      <w:r w:rsidR="00821C23" w:rsidRPr="00A83121">
        <w:rPr>
          <w:rFonts w:ascii="Times New Roman" w:eastAsia="方正仿宋_GBK" w:hAnsi="Times New Roman"/>
          <w:sz w:val="32"/>
          <w:szCs w:val="32"/>
        </w:rPr>
        <w:t>.5</w:t>
      </w:r>
      <w:r w:rsidR="00421323" w:rsidRPr="00A83121">
        <w:rPr>
          <w:rFonts w:ascii="Times New Roman" w:eastAsia="方正仿宋_GBK" w:hAnsi="Times New Roman" w:hint="eastAsia"/>
          <w:sz w:val="32"/>
          <w:szCs w:val="32"/>
        </w:rPr>
        <w:t>1</w:t>
      </w:r>
      <w:r w:rsidRPr="00A83121">
        <w:rPr>
          <w:rFonts w:ascii="Times New Roman" w:eastAsia="方正仿宋_GBK" w:hAnsi="Times New Roman" w:hint="eastAsia"/>
          <w:sz w:val="32"/>
          <w:szCs w:val="32"/>
        </w:rPr>
        <w:t>个百分点，</w:t>
      </w:r>
      <w:r w:rsidRPr="00A83121">
        <w:rPr>
          <w:rFonts w:ascii="Times New Roman" w:eastAsia="方正仿宋_GBK" w:hAnsi="Times New Roman" w:hint="eastAsia"/>
          <w:sz w:val="32"/>
          <w:szCs w:val="32"/>
        </w:rPr>
        <w:t>15</w:t>
      </w:r>
      <w:r w:rsidR="005E2384"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59</w:t>
      </w:r>
      <w:r w:rsidRPr="00A83121">
        <w:rPr>
          <w:rFonts w:ascii="Times New Roman" w:eastAsia="方正仿宋_GBK" w:hAnsi="Times New Roman" w:hint="eastAsia"/>
          <w:sz w:val="32"/>
          <w:szCs w:val="32"/>
        </w:rPr>
        <w:t>岁人口的比重减少</w:t>
      </w:r>
      <w:r w:rsidR="007B4466" w:rsidRPr="00A83121">
        <w:rPr>
          <w:rFonts w:ascii="Times New Roman" w:eastAsia="方正仿宋_GBK" w:hAnsi="Times New Roman"/>
          <w:sz w:val="32"/>
          <w:szCs w:val="32"/>
        </w:rPr>
        <w:t>4</w:t>
      </w:r>
      <w:r w:rsidRPr="00A83121">
        <w:rPr>
          <w:rFonts w:ascii="Times New Roman" w:eastAsia="方正仿宋_GBK" w:hAnsi="Times New Roman" w:hint="eastAsia"/>
          <w:sz w:val="32"/>
          <w:szCs w:val="32"/>
        </w:rPr>
        <w:t>.</w:t>
      </w:r>
      <w:r w:rsidR="00421323" w:rsidRPr="00A83121">
        <w:rPr>
          <w:rFonts w:ascii="Times New Roman" w:eastAsia="方正仿宋_GBK" w:hAnsi="Times New Roman" w:hint="eastAsia"/>
          <w:sz w:val="32"/>
          <w:szCs w:val="32"/>
        </w:rPr>
        <w:t>30</w:t>
      </w:r>
      <w:r w:rsidRPr="00A83121">
        <w:rPr>
          <w:rFonts w:ascii="Times New Roman" w:eastAsia="方正仿宋_GBK" w:hAnsi="Times New Roman" w:hint="eastAsia"/>
          <w:sz w:val="32"/>
          <w:szCs w:val="32"/>
        </w:rPr>
        <w:t>个百分点，</w:t>
      </w:r>
      <w:r w:rsidRPr="00A83121">
        <w:rPr>
          <w:rFonts w:ascii="Times New Roman" w:eastAsia="方正仿宋_GBK" w:hAnsi="Times New Roman" w:hint="eastAsia"/>
          <w:sz w:val="32"/>
          <w:szCs w:val="32"/>
        </w:rPr>
        <w:t>60</w:t>
      </w:r>
      <w:r w:rsidRPr="00A83121">
        <w:rPr>
          <w:rFonts w:ascii="Times New Roman" w:eastAsia="方正仿宋_GBK" w:hAnsi="Times New Roman" w:hint="eastAsia"/>
          <w:sz w:val="32"/>
          <w:szCs w:val="32"/>
        </w:rPr>
        <w:t>岁及以上人口的比重增加</w:t>
      </w:r>
      <w:r w:rsidR="007B4466" w:rsidRPr="00A83121">
        <w:rPr>
          <w:rFonts w:ascii="Times New Roman" w:eastAsia="方正仿宋_GBK" w:hAnsi="Times New Roman"/>
          <w:sz w:val="32"/>
          <w:szCs w:val="32"/>
        </w:rPr>
        <w:t>5.82</w:t>
      </w:r>
      <w:r w:rsidRPr="00A83121">
        <w:rPr>
          <w:rFonts w:ascii="Times New Roman" w:eastAsia="方正仿宋_GBK" w:hAnsi="Times New Roman" w:hint="eastAsia"/>
          <w:sz w:val="32"/>
          <w:szCs w:val="32"/>
        </w:rPr>
        <w:t>个百分点，</w:t>
      </w:r>
      <w:r w:rsidRPr="00A83121">
        <w:rPr>
          <w:rFonts w:ascii="Times New Roman" w:eastAsia="方正仿宋_GBK" w:hAnsi="Times New Roman" w:hint="eastAsia"/>
          <w:sz w:val="32"/>
          <w:szCs w:val="32"/>
        </w:rPr>
        <w:t>65</w:t>
      </w:r>
      <w:r w:rsidRPr="00A83121">
        <w:rPr>
          <w:rFonts w:ascii="Times New Roman" w:eastAsia="方正仿宋_GBK" w:hAnsi="Times New Roman" w:hint="eastAsia"/>
          <w:sz w:val="32"/>
          <w:szCs w:val="32"/>
        </w:rPr>
        <w:t>岁及以上人口的比重增加</w:t>
      </w:r>
      <w:r w:rsidR="00DC5883" w:rsidRPr="00A83121">
        <w:rPr>
          <w:rFonts w:ascii="Times New Roman" w:eastAsia="方正仿宋_GBK" w:hAnsi="Times New Roman"/>
          <w:sz w:val="32"/>
          <w:szCs w:val="32"/>
        </w:rPr>
        <w:t>6.26</w:t>
      </w:r>
      <w:r w:rsidRPr="00A83121">
        <w:rPr>
          <w:rFonts w:ascii="Times New Roman" w:eastAsia="方正仿宋_GBK" w:hAnsi="Times New Roman" w:hint="eastAsia"/>
          <w:sz w:val="32"/>
          <w:szCs w:val="32"/>
        </w:rPr>
        <w:t>个百分点。</w:t>
      </w:r>
    </w:p>
    <w:p w:rsidR="00462CDC" w:rsidRPr="00A83121" w:rsidRDefault="00462CDC" w:rsidP="00A83121">
      <w:pPr>
        <w:widowControl/>
        <w:spacing w:line="576" w:lineRule="exact"/>
        <w:ind w:firstLineChars="200" w:firstLine="640"/>
        <w:rPr>
          <w:rFonts w:ascii="Times New Roman" w:eastAsia="方正黑体_GBK" w:hAnsi="Times New Roman" w:cs="Times New Roman"/>
          <w:kern w:val="0"/>
          <w:sz w:val="32"/>
          <w:szCs w:val="32"/>
        </w:rPr>
      </w:pPr>
      <w:r w:rsidRPr="00A83121">
        <w:rPr>
          <w:rFonts w:ascii="Times New Roman" w:eastAsia="方正黑体_GBK" w:hAnsi="Times New Roman" w:cs="Times New Roman" w:hint="eastAsia"/>
          <w:kern w:val="0"/>
          <w:sz w:val="32"/>
          <w:szCs w:val="32"/>
        </w:rPr>
        <w:t>五、常住人口受教育情况</w:t>
      </w:r>
    </w:p>
    <w:p w:rsidR="00462CDC" w:rsidRPr="00A83121" w:rsidRDefault="00462CDC" w:rsidP="00A83121">
      <w:pPr>
        <w:spacing w:line="576" w:lineRule="exact"/>
        <w:ind w:firstLineChars="200" w:firstLine="640"/>
        <w:rPr>
          <w:rFonts w:ascii="Times New Roman" w:eastAsia="方正楷体_GBK" w:hAnsi="Times New Roman"/>
          <w:sz w:val="32"/>
          <w:szCs w:val="32"/>
        </w:rPr>
      </w:pPr>
      <w:r w:rsidRPr="00A83121">
        <w:rPr>
          <w:rFonts w:ascii="Times New Roman" w:eastAsia="方正楷体_GBK" w:hAnsi="Times New Roman" w:hint="eastAsia"/>
          <w:sz w:val="32"/>
          <w:szCs w:val="32"/>
        </w:rPr>
        <w:t>（一）受教育程度人口</w:t>
      </w:r>
    </w:p>
    <w:p w:rsidR="00462CDC" w:rsidRPr="00A83121" w:rsidRDefault="00462CDC" w:rsidP="00A83121">
      <w:pPr>
        <w:spacing w:line="576" w:lineRule="exact"/>
        <w:ind w:firstLineChars="200" w:firstLine="640"/>
        <w:rPr>
          <w:rFonts w:ascii="Times New Roman" w:eastAsia="方正仿宋_GBK" w:hAnsi="Times New Roman"/>
          <w:sz w:val="32"/>
          <w:szCs w:val="32"/>
        </w:rPr>
      </w:pPr>
      <w:r w:rsidRPr="00A83121">
        <w:rPr>
          <w:rFonts w:ascii="Times New Roman" w:eastAsia="方正仿宋_GBK" w:hAnsi="Times New Roman" w:hint="eastAsia"/>
          <w:sz w:val="32"/>
          <w:szCs w:val="32"/>
        </w:rPr>
        <w:t>全区常住人口中，拥有大学（指大专及以上）文化程度的人口为</w:t>
      </w:r>
      <w:r w:rsidR="00276C65" w:rsidRPr="00A83121">
        <w:rPr>
          <w:rFonts w:ascii="Times New Roman" w:eastAsia="方正仿宋_GBK" w:hAnsi="Times New Roman"/>
          <w:sz w:val="32"/>
          <w:szCs w:val="32"/>
        </w:rPr>
        <w:t>66767</w:t>
      </w:r>
      <w:r w:rsidRPr="00A83121">
        <w:rPr>
          <w:rFonts w:ascii="Times New Roman" w:eastAsia="方正仿宋_GBK" w:hAnsi="Times New Roman" w:hint="eastAsia"/>
          <w:sz w:val="32"/>
          <w:szCs w:val="32"/>
        </w:rPr>
        <w:t>；拥有高中（含中专）文化程度的人口为</w:t>
      </w:r>
      <w:r w:rsidR="00276C65" w:rsidRPr="00A83121">
        <w:rPr>
          <w:rFonts w:ascii="Times New Roman" w:eastAsia="方正仿宋_GBK" w:hAnsi="Times New Roman"/>
          <w:sz w:val="32"/>
          <w:szCs w:val="32"/>
        </w:rPr>
        <w:t>105623</w:t>
      </w:r>
      <w:r w:rsidRPr="00A83121">
        <w:rPr>
          <w:rFonts w:ascii="Times New Roman" w:eastAsia="方正仿宋_GBK" w:hAnsi="Times New Roman" w:hint="eastAsia"/>
          <w:sz w:val="32"/>
          <w:szCs w:val="32"/>
        </w:rPr>
        <w:t>人；拥有初中文化程度的人口为</w:t>
      </w:r>
      <w:r w:rsidR="00276C65" w:rsidRPr="00A83121">
        <w:rPr>
          <w:rFonts w:ascii="Times New Roman" w:eastAsia="方正仿宋_GBK" w:hAnsi="Times New Roman"/>
          <w:sz w:val="32"/>
          <w:szCs w:val="32"/>
        </w:rPr>
        <w:t>268175</w:t>
      </w:r>
      <w:r w:rsidRPr="00A83121">
        <w:rPr>
          <w:rFonts w:ascii="Times New Roman" w:eastAsia="方正仿宋_GBK" w:hAnsi="Times New Roman" w:hint="eastAsia"/>
          <w:sz w:val="32"/>
          <w:szCs w:val="32"/>
        </w:rPr>
        <w:t>人；拥有小学文化程度的人口为</w:t>
      </w:r>
      <w:r w:rsidR="00276C65" w:rsidRPr="00A83121">
        <w:rPr>
          <w:rFonts w:ascii="Times New Roman" w:eastAsia="方正仿宋_GBK" w:hAnsi="Times New Roman" w:hint="eastAsia"/>
          <w:sz w:val="32"/>
          <w:szCs w:val="32"/>
        </w:rPr>
        <w:t>2</w:t>
      </w:r>
      <w:r w:rsidR="00276C65" w:rsidRPr="00A83121">
        <w:rPr>
          <w:rFonts w:ascii="Times New Roman" w:eastAsia="方正仿宋_GBK" w:hAnsi="Times New Roman"/>
          <w:sz w:val="32"/>
          <w:szCs w:val="32"/>
        </w:rPr>
        <w:t>69111</w:t>
      </w:r>
      <w:r w:rsidRPr="00A83121">
        <w:rPr>
          <w:rFonts w:ascii="Times New Roman" w:eastAsia="方正仿宋_GBK" w:hAnsi="Times New Roman" w:hint="eastAsia"/>
          <w:sz w:val="32"/>
          <w:szCs w:val="32"/>
        </w:rPr>
        <w:t>人（以上各种受教育程度的人包括各类学校的毕业生、肄业生和在校生）。与</w:t>
      </w:r>
      <w:r w:rsidRPr="00A83121">
        <w:rPr>
          <w:rFonts w:ascii="Times New Roman" w:eastAsia="方正仿宋_GBK" w:hAnsi="Times New Roman" w:hint="eastAsia"/>
          <w:sz w:val="32"/>
          <w:szCs w:val="32"/>
        </w:rPr>
        <w:t>2010</w:t>
      </w:r>
      <w:r w:rsidRPr="00A83121">
        <w:rPr>
          <w:rFonts w:ascii="Times New Roman" w:eastAsia="方正仿宋_GBK" w:hAnsi="Times New Roman" w:hint="eastAsia"/>
          <w:sz w:val="32"/>
          <w:szCs w:val="32"/>
        </w:rPr>
        <w:t>年第六次全国人口普查相比，每</w:t>
      </w:r>
      <w:r w:rsidRPr="00A83121">
        <w:rPr>
          <w:rFonts w:ascii="Times New Roman" w:eastAsia="方正仿宋_GBK" w:hAnsi="Times New Roman" w:hint="eastAsia"/>
          <w:sz w:val="32"/>
          <w:szCs w:val="32"/>
        </w:rPr>
        <w:t>10</w:t>
      </w:r>
      <w:r w:rsidRPr="00A83121">
        <w:rPr>
          <w:rFonts w:ascii="Times New Roman" w:eastAsia="方正仿宋_GBK" w:hAnsi="Times New Roman" w:hint="eastAsia"/>
          <w:sz w:val="32"/>
          <w:szCs w:val="32"/>
        </w:rPr>
        <w:t>万人中拥有大学文化程度的由</w:t>
      </w:r>
      <w:r w:rsidR="00812054" w:rsidRPr="00A83121">
        <w:rPr>
          <w:rFonts w:ascii="Times New Roman" w:eastAsia="方正仿宋_GBK" w:hAnsi="Times New Roman"/>
          <w:sz w:val="32"/>
          <w:szCs w:val="32"/>
        </w:rPr>
        <w:t>3529</w:t>
      </w:r>
      <w:r w:rsidRPr="00A83121">
        <w:rPr>
          <w:rFonts w:ascii="Times New Roman" w:eastAsia="方正仿宋_GBK" w:hAnsi="Times New Roman" w:hint="eastAsia"/>
          <w:sz w:val="32"/>
          <w:szCs w:val="32"/>
        </w:rPr>
        <w:t>人增加为</w:t>
      </w:r>
      <w:r w:rsidR="00812054" w:rsidRPr="00A83121">
        <w:rPr>
          <w:rFonts w:ascii="Times New Roman" w:eastAsia="方正仿宋_GBK" w:hAnsi="Times New Roman"/>
          <w:sz w:val="32"/>
          <w:szCs w:val="32"/>
        </w:rPr>
        <w:t>8609</w:t>
      </w:r>
      <w:r w:rsidRPr="00A83121">
        <w:rPr>
          <w:rFonts w:ascii="Times New Roman" w:eastAsia="方正仿宋_GBK" w:hAnsi="Times New Roman" w:hint="eastAsia"/>
          <w:sz w:val="32"/>
          <w:szCs w:val="32"/>
        </w:rPr>
        <w:t>人；拥有高中文化程度的由</w:t>
      </w:r>
      <w:r w:rsidR="00812054" w:rsidRPr="00A83121">
        <w:rPr>
          <w:rFonts w:ascii="Times New Roman" w:eastAsia="方正仿宋_GBK" w:hAnsi="Times New Roman"/>
          <w:sz w:val="32"/>
          <w:szCs w:val="32"/>
        </w:rPr>
        <w:t>12048</w:t>
      </w:r>
      <w:r w:rsidRPr="00A83121">
        <w:rPr>
          <w:rFonts w:ascii="Times New Roman" w:eastAsia="方正仿宋_GBK" w:hAnsi="Times New Roman" w:hint="eastAsia"/>
          <w:sz w:val="32"/>
          <w:szCs w:val="32"/>
        </w:rPr>
        <w:t>人增加为</w:t>
      </w:r>
      <w:r w:rsidR="00812054" w:rsidRPr="00A83121">
        <w:rPr>
          <w:rFonts w:ascii="Times New Roman" w:eastAsia="方正仿宋_GBK" w:hAnsi="Times New Roman"/>
          <w:sz w:val="32"/>
          <w:szCs w:val="32"/>
        </w:rPr>
        <w:t>13620</w:t>
      </w:r>
      <w:r w:rsidRPr="00A83121">
        <w:rPr>
          <w:rFonts w:ascii="Times New Roman" w:eastAsia="方正仿宋_GBK" w:hAnsi="Times New Roman" w:hint="eastAsia"/>
          <w:sz w:val="32"/>
          <w:szCs w:val="32"/>
        </w:rPr>
        <w:t>人；拥有初中文化程度的由</w:t>
      </w:r>
      <w:r w:rsidR="00812054" w:rsidRPr="00A83121">
        <w:rPr>
          <w:rFonts w:ascii="Times New Roman" w:eastAsia="方正仿宋_GBK" w:hAnsi="Times New Roman"/>
          <w:sz w:val="32"/>
          <w:szCs w:val="32"/>
        </w:rPr>
        <w:t>38880</w:t>
      </w:r>
      <w:r w:rsidRPr="00A83121">
        <w:rPr>
          <w:rFonts w:ascii="Times New Roman" w:eastAsia="方正仿宋_GBK" w:hAnsi="Times New Roman" w:hint="eastAsia"/>
          <w:sz w:val="32"/>
          <w:szCs w:val="32"/>
        </w:rPr>
        <w:t>人减少为</w:t>
      </w:r>
      <w:r w:rsidR="00812054" w:rsidRPr="00A83121">
        <w:rPr>
          <w:rFonts w:ascii="Times New Roman" w:eastAsia="方正仿宋_GBK" w:hAnsi="Times New Roman"/>
          <w:sz w:val="32"/>
          <w:szCs w:val="32"/>
        </w:rPr>
        <w:t>34581</w:t>
      </w:r>
      <w:r w:rsidRPr="00A83121">
        <w:rPr>
          <w:rFonts w:ascii="Times New Roman" w:eastAsia="方正仿宋_GBK" w:hAnsi="Times New Roman" w:hint="eastAsia"/>
          <w:sz w:val="32"/>
          <w:szCs w:val="32"/>
        </w:rPr>
        <w:t>人；拥有小学文化程度的由</w:t>
      </w:r>
      <w:r w:rsidR="00812054" w:rsidRPr="00A83121">
        <w:rPr>
          <w:rFonts w:ascii="Times New Roman" w:eastAsia="方正仿宋_GBK" w:hAnsi="Times New Roman"/>
          <w:sz w:val="32"/>
          <w:szCs w:val="32"/>
        </w:rPr>
        <w:t>40570</w:t>
      </w:r>
      <w:r w:rsidRPr="00A83121">
        <w:rPr>
          <w:rFonts w:ascii="Times New Roman" w:eastAsia="方正仿宋_GBK" w:hAnsi="Times New Roman" w:hint="eastAsia"/>
          <w:sz w:val="32"/>
          <w:szCs w:val="32"/>
        </w:rPr>
        <w:t>人减少为</w:t>
      </w:r>
      <w:r w:rsidR="00812054" w:rsidRPr="00A83121">
        <w:rPr>
          <w:rFonts w:ascii="Times New Roman" w:eastAsia="方正仿宋_GBK" w:hAnsi="Times New Roman"/>
          <w:sz w:val="32"/>
          <w:szCs w:val="32"/>
        </w:rPr>
        <w:t>34701</w:t>
      </w:r>
      <w:r w:rsidRPr="00A83121">
        <w:rPr>
          <w:rFonts w:ascii="Times New Roman" w:eastAsia="方正仿宋_GBK" w:hAnsi="Times New Roman" w:hint="eastAsia"/>
          <w:sz w:val="32"/>
          <w:szCs w:val="32"/>
        </w:rPr>
        <w:t>人。</w:t>
      </w:r>
    </w:p>
    <w:p w:rsidR="00462CDC" w:rsidRPr="00A83121" w:rsidRDefault="00462CDC" w:rsidP="00A83121">
      <w:pPr>
        <w:spacing w:line="576" w:lineRule="exact"/>
        <w:ind w:firstLineChars="200" w:firstLine="640"/>
        <w:rPr>
          <w:rFonts w:ascii="Times New Roman" w:eastAsia="方正楷体_GBK" w:hAnsi="Times New Roman"/>
          <w:sz w:val="32"/>
          <w:szCs w:val="32"/>
        </w:rPr>
      </w:pPr>
      <w:r w:rsidRPr="00A83121">
        <w:rPr>
          <w:rFonts w:ascii="Times New Roman" w:eastAsia="方正楷体_GBK" w:hAnsi="Times New Roman" w:hint="eastAsia"/>
          <w:sz w:val="32"/>
          <w:szCs w:val="32"/>
        </w:rPr>
        <w:t>（二）平均受教育年限</w:t>
      </w:r>
      <w:r w:rsidRPr="00A83121">
        <w:rPr>
          <w:rFonts w:ascii="Times New Roman" w:eastAsia="方正楷体_GBK" w:hAnsi="Times New Roman" w:hint="eastAsia"/>
          <w:sz w:val="32"/>
          <w:szCs w:val="32"/>
          <w:vertAlign w:val="superscript"/>
        </w:rPr>
        <w:t>[4]</w:t>
      </w:r>
    </w:p>
    <w:p w:rsidR="00462CDC" w:rsidRPr="00A83121" w:rsidRDefault="00462CDC" w:rsidP="00A83121">
      <w:pPr>
        <w:spacing w:line="576" w:lineRule="exact"/>
        <w:ind w:firstLineChars="200" w:firstLine="640"/>
        <w:rPr>
          <w:rFonts w:ascii="Times New Roman" w:eastAsia="方正仿宋_GBK" w:hAnsi="Times New Roman"/>
          <w:sz w:val="32"/>
          <w:szCs w:val="32"/>
        </w:rPr>
      </w:pPr>
      <w:r w:rsidRPr="00A83121">
        <w:rPr>
          <w:rFonts w:ascii="Times New Roman" w:eastAsia="方正仿宋_GBK" w:hAnsi="Times New Roman" w:hint="eastAsia"/>
          <w:sz w:val="32"/>
          <w:szCs w:val="32"/>
        </w:rPr>
        <w:t>与</w:t>
      </w:r>
      <w:r w:rsidRPr="00A83121">
        <w:rPr>
          <w:rFonts w:ascii="Times New Roman" w:eastAsia="方正仿宋_GBK" w:hAnsi="Times New Roman" w:hint="eastAsia"/>
          <w:sz w:val="32"/>
          <w:szCs w:val="32"/>
        </w:rPr>
        <w:t>2010</w:t>
      </w:r>
      <w:r w:rsidRPr="00A83121">
        <w:rPr>
          <w:rFonts w:ascii="Times New Roman" w:eastAsia="方正仿宋_GBK" w:hAnsi="Times New Roman" w:hint="eastAsia"/>
          <w:sz w:val="32"/>
          <w:szCs w:val="32"/>
        </w:rPr>
        <w:t>年第六次全国人口普查相比，全区常住人口中，</w:t>
      </w:r>
      <w:r w:rsidRPr="00A83121">
        <w:rPr>
          <w:rFonts w:ascii="Times New Roman" w:eastAsia="方正仿宋_GBK" w:hAnsi="Times New Roman" w:hint="eastAsia"/>
          <w:sz w:val="32"/>
          <w:szCs w:val="32"/>
        </w:rPr>
        <w:lastRenderedPageBreak/>
        <w:t>15</w:t>
      </w:r>
      <w:r w:rsidRPr="00A83121">
        <w:rPr>
          <w:rFonts w:ascii="Times New Roman" w:eastAsia="方正仿宋_GBK" w:hAnsi="Times New Roman" w:hint="eastAsia"/>
          <w:sz w:val="32"/>
          <w:szCs w:val="32"/>
        </w:rPr>
        <w:t>岁及以上人口的平均受教育年限由</w:t>
      </w:r>
      <w:r w:rsidR="00D01366" w:rsidRPr="00A83121">
        <w:rPr>
          <w:rFonts w:ascii="Times New Roman" w:eastAsia="方正仿宋_GBK" w:hAnsi="Times New Roman"/>
          <w:sz w:val="32"/>
          <w:szCs w:val="32"/>
        </w:rPr>
        <w:t>8.09</w:t>
      </w:r>
      <w:r w:rsidRPr="00A83121">
        <w:rPr>
          <w:rFonts w:ascii="Times New Roman" w:eastAsia="方正仿宋_GBK" w:hAnsi="Times New Roman" w:hint="eastAsia"/>
          <w:sz w:val="32"/>
          <w:szCs w:val="32"/>
        </w:rPr>
        <w:t>年增加至</w:t>
      </w:r>
      <w:r w:rsidR="00D01366" w:rsidRPr="00A83121">
        <w:rPr>
          <w:rFonts w:ascii="Times New Roman" w:eastAsia="方正仿宋_GBK" w:hAnsi="Times New Roman"/>
          <w:sz w:val="32"/>
          <w:szCs w:val="32"/>
        </w:rPr>
        <w:t>8.91</w:t>
      </w:r>
      <w:r w:rsidRPr="00A83121">
        <w:rPr>
          <w:rFonts w:ascii="Times New Roman" w:eastAsia="方正仿宋_GBK" w:hAnsi="Times New Roman" w:hint="eastAsia"/>
          <w:sz w:val="32"/>
          <w:szCs w:val="32"/>
        </w:rPr>
        <w:t>年。</w:t>
      </w:r>
    </w:p>
    <w:p w:rsidR="00462CDC" w:rsidRPr="00A83121" w:rsidRDefault="00462CDC" w:rsidP="00A83121">
      <w:pPr>
        <w:spacing w:line="576" w:lineRule="exact"/>
        <w:ind w:firstLineChars="200" w:firstLine="640"/>
        <w:rPr>
          <w:rFonts w:ascii="Times New Roman" w:eastAsia="方正楷体_GBK" w:hAnsi="Times New Roman"/>
          <w:sz w:val="32"/>
          <w:szCs w:val="32"/>
        </w:rPr>
      </w:pPr>
      <w:r w:rsidRPr="00A83121">
        <w:rPr>
          <w:rFonts w:ascii="Times New Roman" w:eastAsia="方正楷体_GBK" w:hAnsi="Times New Roman" w:hint="eastAsia"/>
          <w:sz w:val="32"/>
          <w:szCs w:val="32"/>
        </w:rPr>
        <w:t>（三）文盲人口</w:t>
      </w:r>
    </w:p>
    <w:p w:rsidR="00462CDC" w:rsidRPr="00A83121" w:rsidRDefault="00462CDC" w:rsidP="00A83121">
      <w:pPr>
        <w:spacing w:line="576" w:lineRule="exact"/>
        <w:ind w:firstLineChars="200" w:firstLine="640"/>
        <w:rPr>
          <w:rFonts w:ascii="Times New Roman" w:eastAsia="方正仿宋_GBK" w:hAnsi="Times New Roman"/>
          <w:sz w:val="32"/>
          <w:szCs w:val="32"/>
        </w:rPr>
      </w:pPr>
      <w:r w:rsidRPr="00A83121">
        <w:rPr>
          <w:rFonts w:ascii="Times New Roman" w:eastAsia="方正仿宋_GBK" w:hAnsi="Times New Roman" w:hint="eastAsia"/>
          <w:sz w:val="32"/>
          <w:szCs w:val="32"/>
        </w:rPr>
        <w:t>全区常住人口中，文盲人口（</w:t>
      </w:r>
      <w:r w:rsidRPr="00A83121">
        <w:rPr>
          <w:rFonts w:ascii="Times New Roman" w:eastAsia="方正仿宋_GBK" w:hAnsi="Times New Roman" w:hint="eastAsia"/>
          <w:sz w:val="32"/>
          <w:szCs w:val="32"/>
        </w:rPr>
        <w:t>15</w:t>
      </w:r>
      <w:r w:rsidRPr="00A83121">
        <w:rPr>
          <w:rFonts w:ascii="Times New Roman" w:eastAsia="方正仿宋_GBK" w:hAnsi="Times New Roman" w:hint="eastAsia"/>
          <w:sz w:val="32"/>
          <w:szCs w:val="32"/>
        </w:rPr>
        <w:t>岁及以上不识字的人）为</w:t>
      </w:r>
      <w:r w:rsidR="00D01366" w:rsidRPr="00A83121">
        <w:rPr>
          <w:rFonts w:ascii="Times New Roman" w:eastAsia="方正仿宋_GBK" w:hAnsi="Times New Roman"/>
          <w:sz w:val="32"/>
          <w:szCs w:val="32"/>
        </w:rPr>
        <w:t>17285</w:t>
      </w:r>
      <w:r w:rsidRPr="00A83121">
        <w:rPr>
          <w:rFonts w:ascii="Times New Roman" w:eastAsia="方正仿宋_GBK" w:hAnsi="Times New Roman" w:hint="eastAsia"/>
          <w:sz w:val="32"/>
          <w:szCs w:val="32"/>
        </w:rPr>
        <w:t>人，与</w:t>
      </w:r>
      <w:r w:rsidRPr="00A83121">
        <w:rPr>
          <w:rFonts w:ascii="Times New Roman" w:eastAsia="方正仿宋_GBK" w:hAnsi="Times New Roman" w:hint="eastAsia"/>
          <w:sz w:val="32"/>
          <w:szCs w:val="32"/>
        </w:rPr>
        <w:t>2010</w:t>
      </w:r>
      <w:r w:rsidRPr="00A83121">
        <w:rPr>
          <w:rFonts w:ascii="Times New Roman" w:eastAsia="方正仿宋_GBK" w:hAnsi="Times New Roman" w:hint="eastAsia"/>
          <w:sz w:val="32"/>
          <w:szCs w:val="32"/>
        </w:rPr>
        <w:t>年第六次全国人口普查相比，文盲人口减少</w:t>
      </w:r>
      <w:r w:rsidR="00D01366" w:rsidRPr="00A83121">
        <w:rPr>
          <w:rFonts w:ascii="Times New Roman" w:eastAsia="方正仿宋_GBK" w:hAnsi="Times New Roman"/>
          <w:sz w:val="32"/>
          <w:szCs w:val="32"/>
        </w:rPr>
        <w:t>16377</w:t>
      </w:r>
      <w:r w:rsidRPr="00A83121">
        <w:rPr>
          <w:rFonts w:ascii="Times New Roman" w:eastAsia="方正仿宋_GBK" w:hAnsi="Times New Roman" w:hint="eastAsia"/>
          <w:sz w:val="32"/>
          <w:szCs w:val="32"/>
        </w:rPr>
        <w:t>人，文盲率</w:t>
      </w:r>
      <w:r w:rsidRPr="00A83121">
        <w:rPr>
          <w:rFonts w:ascii="Times New Roman" w:eastAsia="方正仿宋_GBK" w:hAnsi="Times New Roman" w:cs="Times New Roman" w:hint="eastAsia"/>
          <w:sz w:val="32"/>
          <w:szCs w:val="32"/>
          <w:vertAlign w:val="superscript"/>
        </w:rPr>
        <w:t>[5]</w:t>
      </w:r>
      <w:r w:rsidRPr="00A83121">
        <w:rPr>
          <w:rFonts w:ascii="Times New Roman" w:eastAsia="方正仿宋_GBK" w:hAnsi="Times New Roman" w:hint="eastAsia"/>
          <w:sz w:val="32"/>
          <w:szCs w:val="32"/>
        </w:rPr>
        <w:t>由</w:t>
      </w:r>
      <w:r w:rsidR="00ED1D77" w:rsidRPr="00A83121">
        <w:rPr>
          <w:rFonts w:ascii="Times New Roman" w:eastAsia="方正仿宋_GBK" w:hAnsi="Times New Roman" w:hint="eastAsia"/>
          <w:sz w:val="32"/>
          <w:szCs w:val="32"/>
        </w:rPr>
        <w:t>4.2</w:t>
      </w:r>
      <w:r w:rsidR="00451BFB" w:rsidRPr="00A83121">
        <w:rPr>
          <w:rFonts w:ascii="Times New Roman" w:eastAsia="方正仿宋_GBK" w:hAnsi="Times New Roman" w:hint="eastAsia"/>
          <w:sz w:val="32"/>
          <w:szCs w:val="32"/>
        </w:rPr>
        <w:t>0</w:t>
      </w:r>
      <w:r w:rsidRPr="00A83121">
        <w:rPr>
          <w:rFonts w:ascii="Times New Roman" w:eastAsia="方正仿宋_GBK" w:hAnsi="Times New Roman" w:hint="eastAsia"/>
          <w:sz w:val="32"/>
          <w:szCs w:val="32"/>
        </w:rPr>
        <w:t>%</w:t>
      </w:r>
      <w:r w:rsidR="003A11EF" w:rsidRPr="00A83121">
        <w:rPr>
          <w:rFonts w:ascii="Times New Roman" w:eastAsia="方正仿宋_GBK" w:hAnsi="Times New Roman" w:cs="Times New Roman" w:hint="eastAsia"/>
          <w:sz w:val="32"/>
          <w:szCs w:val="32"/>
          <w:vertAlign w:val="superscript"/>
        </w:rPr>
        <w:t>[6]</w:t>
      </w:r>
      <w:r w:rsidRPr="00A83121">
        <w:rPr>
          <w:rFonts w:ascii="Times New Roman" w:eastAsia="方正仿宋_GBK" w:hAnsi="Times New Roman" w:hint="eastAsia"/>
          <w:sz w:val="32"/>
          <w:szCs w:val="32"/>
        </w:rPr>
        <w:t>减少为</w:t>
      </w:r>
      <w:r w:rsidR="00D01366" w:rsidRPr="00A83121">
        <w:rPr>
          <w:rFonts w:ascii="Times New Roman" w:eastAsia="方正仿宋_GBK" w:hAnsi="Times New Roman"/>
          <w:sz w:val="32"/>
          <w:szCs w:val="32"/>
        </w:rPr>
        <w:t>2.</w:t>
      </w:r>
      <w:r w:rsidR="00EC0C17" w:rsidRPr="00A83121">
        <w:rPr>
          <w:rFonts w:ascii="Times New Roman" w:eastAsia="方正仿宋_GBK" w:hAnsi="Times New Roman" w:hint="eastAsia"/>
          <w:sz w:val="32"/>
          <w:szCs w:val="32"/>
        </w:rPr>
        <w:t>23</w:t>
      </w:r>
      <w:r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，减少</w:t>
      </w:r>
      <w:r w:rsidR="00ED1D77" w:rsidRPr="00A83121">
        <w:rPr>
          <w:rFonts w:ascii="Times New Roman" w:eastAsia="方正仿宋_GBK" w:hAnsi="Times New Roman" w:hint="eastAsia"/>
          <w:sz w:val="32"/>
          <w:szCs w:val="32"/>
        </w:rPr>
        <w:t>1.97</w:t>
      </w:r>
      <w:r w:rsidRPr="00A83121">
        <w:rPr>
          <w:rFonts w:ascii="Times New Roman" w:eastAsia="方正仿宋_GBK" w:hAnsi="Times New Roman" w:hint="eastAsia"/>
          <w:sz w:val="32"/>
          <w:szCs w:val="32"/>
        </w:rPr>
        <w:t>个百分点。</w:t>
      </w:r>
    </w:p>
    <w:p w:rsidR="00462CDC" w:rsidRPr="00A83121" w:rsidRDefault="00462CDC" w:rsidP="00A83121">
      <w:pPr>
        <w:widowControl/>
        <w:spacing w:line="576" w:lineRule="exact"/>
        <w:ind w:firstLineChars="200" w:firstLine="640"/>
        <w:rPr>
          <w:rFonts w:ascii="Times New Roman" w:eastAsia="方正黑体_GBK" w:hAnsi="Times New Roman" w:cs="Times New Roman"/>
          <w:kern w:val="0"/>
          <w:sz w:val="32"/>
          <w:szCs w:val="32"/>
        </w:rPr>
      </w:pPr>
      <w:r w:rsidRPr="00A83121">
        <w:rPr>
          <w:rFonts w:ascii="Times New Roman" w:eastAsia="方正黑体_GBK" w:hAnsi="Times New Roman" w:cs="Times New Roman" w:hint="eastAsia"/>
          <w:kern w:val="0"/>
          <w:sz w:val="32"/>
          <w:szCs w:val="32"/>
        </w:rPr>
        <w:t>六、城乡</w:t>
      </w:r>
      <w:r w:rsidR="003A11EF" w:rsidRPr="00A83121">
        <w:rPr>
          <w:rFonts w:ascii="Times New Roman" w:eastAsia="方正黑体_GBK" w:hAnsi="Times New Roman" w:cs="Times New Roman" w:hint="eastAsia"/>
          <w:kern w:val="0"/>
          <w:sz w:val="32"/>
          <w:szCs w:val="32"/>
          <w:vertAlign w:val="superscript"/>
        </w:rPr>
        <w:t>[7</w:t>
      </w:r>
      <w:r w:rsidRPr="00A83121">
        <w:rPr>
          <w:rFonts w:ascii="Times New Roman" w:eastAsia="方正黑体_GBK" w:hAnsi="Times New Roman" w:cs="Times New Roman" w:hint="eastAsia"/>
          <w:kern w:val="0"/>
          <w:sz w:val="32"/>
          <w:szCs w:val="32"/>
          <w:vertAlign w:val="superscript"/>
        </w:rPr>
        <w:t>]</w:t>
      </w:r>
      <w:r w:rsidRPr="00A83121">
        <w:rPr>
          <w:rFonts w:ascii="Times New Roman" w:eastAsia="方正黑体_GBK" w:hAnsi="Times New Roman" w:cs="Times New Roman" w:hint="eastAsia"/>
          <w:kern w:val="0"/>
          <w:sz w:val="32"/>
          <w:szCs w:val="32"/>
        </w:rPr>
        <w:t>常住人口</w:t>
      </w:r>
    </w:p>
    <w:p w:rsidR="00462CDC" w:rsidRPr="00A83121" w:rsidRDefault="00462CDC" w:rsidP="00A83121">
      <w:pPr>
        <w:spacing w:line="576" w:lineRule="exact"/>
        <w:ind w:firstLineChars="200" w:firstLine="640"/>
        <w:rPr>
          <w:rFonts w:ascii="Times New Roman" w:eastAsia="方正仿宋_GBK" w:hAnsi="Times New Roman"/>
          <w:sz w:val="32"/>
          <w:szCs w:val="32"/>
        </w:rPr>
      </w:pPr>
      <w:r w:rsidRPr="00A83121">
        <w:rPr>
          <w:rFonts w:ascii="Times New Roman" w:eastAsia="方正仿宋_GBK" w:hAnsi="Times New Roman" w:hint="eastAsia"/>
          <w:sz w:val="32"/>
          <w:szCs w:val="32"/>
        </w:rPr>
        <w:t>全区常住人口中，居住在城镇的人口为</w:t>
      </w:r>
      <w:r w:rsidR="00F21BFB" w:rsidRPr="00A83121">
        <w:rPr>
          <w:rFonts w:ascii="Times New Roman" w:eastAsia="方正仿宋_GBK" w:hAnsi="Times New Roman"/>
          <w:sz w:val="32"/>
          <w:szCs w:val="32"/>
        </w:rPr>
        <w:t>500510</w:t>
      </w:r>
      <w:r w:rsidRPr="00A83121">
        <w:rPr>
          <w:rFonts w:ascii="Times New Roman" w:eastAsia="方正仿宋_GBK" w:hAnsi="Times New Roman" w:hint="eastAsia"/>
          <w:sz w:val="32"/>
          <w:szCs w:val="32"/>
        </w:rPr>
        <w:t>人，占</w:t>
      </w:r>
      <w:r w:rsidR="009C0919" w:rsidRPr="00A83121">
        <w:rPr>
          <w:rFonts w:ascii="Times New Roman" w:eastAsia="方正仿宋_GBK" w:hAnsi="Times New Roman"/>
          <w:sz w:val="32"/>
          <w:szCs w:val="32"/>
        </w:rPr>
        <w:t>6</w:t>
      </w:r>
      <w:r w:rsidR="009C0919" w:rsidRPr="00A83121">
        <w:rPr>
          <w:rFonts w:ascii="Times New Roman" w:eastAsia="方正仿宋_GBK" w:hAnsi="Times New Roman" w:hint="eastAsia"/>
          <w:sz w:val="32"/>
          <w:szCs w:val="32"/>
        </w:rPr>
        <w:t>4</w:t>
      </w:r>
      <w:r w:rsidR="00F21BFB" w:rsidRPr="00A83121">
        <w:rPr>
          <w:rFonts w:ascii="Times New Roman" w:eastAsia="方正仿宋_GBK" w:hAnsi="Times New Roman"/>
          <w:sz w:val="32"/>
          <w:szCs w:val="32"/>
        </w:rPr>
        <w:t>.54</w:t>
      </w:r>
      <w:r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；居住在乡村的人口为</w:t>
      </w:r>
      <w:r w:rsidR="00F21BFB" w:rsidRPr="00A83121">
        <w:rPr>
          <w:rFonts w:ascii="Times New Roman" w:eastAsia="方正仿宋_GBK" w:hAnsi="Times New Roman"/>
          <w:sz w:val="32"/>
          <w:szCs w:val="32"/>
        </w:rPr>
        <w:t>274999</w:t>
      </w:r>
      <w:r w:rsidRPr="00A83121">
        <w:rPr>
          <w:rFonts w:ascii="Times New Roman" w:eastAsia="方正仿宋_GBK" w:hAnsi="Times New Roman" w:hint="eastAsia"/>
          <w:sz w:val="32"/>
          <w:szCs w:val="32"/>
        </w:rPr>
        <w:t>人，占</w:t>
      </w:r>
      <w:r w:rsidR="00F21BFB" w:rsidRPr="00A83121">
        <w:rPr>
          <w:rFonts w:ascii="Times New Roman" w:eastAsia="方正仿宋_GBK" w:hAnsi="Times New Roman"/>
          <w:sz w:val="32"/>
          <w:szCs w:val="32"/>
        </w:rPr>
        <w:t>35.46</w:t>
      </w:r>
      <w:r w:rsidRPr="00A83121">
        <w:rPr>
          <w:rFonts w:ascii="Times New Roman" w:eastAsia="方正仿宋_GBK" w:hAnsi="Times New Roman" w:hint="eastAsia"/>
          <w:sz w:val="32"/>
          <w:szCs w:val="32"/>
        </w:rPr>
        <w:t>%</w:t>
      </w:r>
      <w:r w:rsidRPr="00A83121">
        <w:rPr>
          <w:rFonts w:ascii="Times New Roman" w:eastAsia="方正仿宋_GBK" w:hAnsi="Times New Roman" w:hint="eastAsia"/>
          <w:sz w:val="32"/>
          <w:szCs w:val="32"/>
        </w:rPr>
        <w:t>。与</w:t>
      </w:r>
      <w:r w:rsidRPr="00A83121">
        <w:rPr>
          <w:rFonts w:ascii="Times New Roman" w:eastAsia="方正仿宋_GBK" w:hAnsi="Times New Roman" w:hint="eastAsia"/>
          <w:sz w:val="32"/>
          <w:szCs w:val="32"/>
        </w:rPr>
        <w:t>2010</w:t>
      </w:r>
      <w:r w:rsidRPr="00A83121">
        <w:rPr>
          <w:rFonts w:ascii="Times New Roman" w:eastAsia="方正仿宋_GBK" w:hAnsi="Times New Roman" w:hint="eastAsia"/>
          <w:sz w:val="32"/>
          <w:szCs w:val="32"/>
        </w:rPr>
        <w:t>年第六次全国人口普查相比，城镇人口增加</w:t>
      </w:r>
      <w:r w:rsidR="00891875" w:rsidRPr="00A83121">
        <w:rPr>
          <w:rFonts w:ascii="Times New Roman" w:eastAsia="方正仿宋_GBK" w:hAnsi="Times New Roman"/>
          <w:sz w:val="32"/>
          <w:szCs w:val="32"/>
        </w:rPr>
        <w:t>171937</w:t>
      </w:r>
      <w:r w:rsidRPr="00A83121">
        <w:rPr>
          <w:rFonts w:ascii="Times New Roman" w:eastAsia="方正仿宋_GBK" w:hAnsi="Times New Roman" w:hint="eastAsia"/>
          <w:sz w:val="32"/>
          <w:szCs w:val="32"/>
        </w:rPr>
        <w:t>人，乡村人口减少</w:t>
      </w:r>
      <w:r w:rsidR="00891875" w:rsidRPr="00A83121">
        <w:rPr>
          <w:rFonts w:ascii="Times New Roman" w:eastAsia="方正仿宋_GBK" w:hAnsi="Times New Roman"/>
          <w:sz w:val="32"/>
          <w:szCs w:val="32"/>
        </w:rPr>
        <w:t>197469</w:t>
      </w:r>
      <w:r w:rsidRPr="00A83121">
        <w:rPr>
          <w:rFonts w:ascii="Times New Roman" w:eastAsia="方正仿宋_GBK" w:hAnsi="Times New Roman" w:hint="eastAsia"/>
          <w:sz w:val="32"/>
          <w:szCs w:val="32"/>
        </w:rPr>
        <w:t>人，城镇人口比重增加</w:t>
      </w:r>
      <w:r w:rsidR="0016772F" w:rsidRPr="00A83121">
        <w:rPr>
          <w:rFonts w:ascii="Times New Roman" w:eastAsia="方正仿宋_GBK" w:hAnsi="Times New Roman"/>
          <w:sz w:val="32"/>
          <w:szCs w:val="32"/>
        </w:rPr>
        <w:t>23.52</w:t>
      </w:r>
      <w:r w:rsidRPr="00A83121">
        <w:rPr>
          <w:rFonts w:ascii="Times New Roman" w:eastAsia="方正仿宋_GBK" w:hAnsi="Times New Roman" w:hint="eastAsia"/>
          <w:sz w:val="32"/>
          <w:szCs w:val="32"/>
        </w:rPr>
        <w:t>个百分点。</w:t>
      </w:r>
    </w:p>
    <w:p w:rsidR="00462CDC" w:rsidRPr="00A83121" w:rsidRDefault="00462CDC" w:rsidP="00A83121">
      <w:pPr>
        <w:widowControl/>
        <w:spacing w:line="576" w:lineRule="exact"/>
        <w:ind w:firstLineChars="200" w:firstLine="640"/>
        <w:rPr>
          <w:rFonts w:ascii="Times New Roman" w:eastAsia="方正黑体_GBK" w:hAnsi="Times New Roman" w:cs="Times New Roman"/>
          <w:kern w:val="0"/>
          <w:sz w:val="32"/>
          <w:szCs w:val="32"/>
        </w:rPr>
      </w:pPr>
      <w:r w:rsidRPr="00A83121">
        <w:rPr>
          <w:rFonts w:ascii="Times New Roman" w:eastAsia="方正黑体_GBK" w:hAnsi="Times New Roman" w:cs="Times New Roman" w:hint="eastAsia"/>
          <w:kern w:val="0"/>
          <w:sz w:val="32"/>
          <w:szCs w:val="32"/>
        </w:rPr>
        <w:t>七、流动人口</w:t>
      </w:r>
      <w:r w:rsidR="003A11EF" w:rsidRPr="00A83121">
        <w:rPr>
          <w:rFonts w:ascii="Times New Roman" w:eastAsia="方正黑体_GBK" w:hAnsi="Times New Roman" w:cs="Times New Roman" w:hint="eastAsia"/>
          <w:kern w:val="0"/>
          <w:sz w:val="32"/>
          <w:szCs w:val="32"/>
          <w:vertAlign w:val="superscript"/>
        </w:rPr>
        <w:t>[8</w:t>
      </w:r>
      <w:r w:rsidRPr="00A83121">
        <w:rPr>
          <w:rFonts w:ascii="Times New Roman" w:eastAsia="方正黑体_GBK" w:hAnsi="Times New Roman" w:cs="Times New Roman" w:hint="eastAsia"/>
          <w:kern w:val="0"/>
          <w:sz w:val="32"/>
          <w:szCs w:val="32"/>
          <w:vertAlign w:val="superscript"/>
        </w:rPr>
        <w:t>]</w:t>
      </w:r>
    </w:p>
    <w:p w:rsidR="00462CDC" w:rsidRPr="00A83121" w:rsidRDefault="00462CDC" w:rsidP="00A83121">
      <w:pPr>
        <w:spacing w:line="576" w:lineRule="exact"/>
        <w:ind w:firstLineChars="200" w:firstLine="640"/>
        <w:rPr>
          <w:rFonts w:ascii="Times New Roman" w:eastAsia="方正仿宋_GBK" w:hAnsi="Times New Roman"/>
          <w:sz w:val="32"/>
          <w:szCs w:val="32"/>
        </w:rPr>
      </w:pPr>
      <w:r w:rsidRPr="00A83121">
        <w:rPr>
          <w:rFonts w:ascii="Times New Roman" w:eastAsia="方正仿宋_GBK" w:hAnsi="Times New Roman" w:hint="eastAsia"/>
          <w:sz w:val="32"/>
          <w:szCs w:val="32"/>
        </w:rPr>
        <w:t>全区</w:t>
      </w:r>
      <w:r w:rsidR="00534984" w:rsidRPr="00A83121">
        <w:rPr>
          <w:rFonts w:ascii="Times New Roman" w:eastAsia="方正仿宋_GBK" w:hAnsi="Times New Roman" w:hint="eastAsia"/>
          <w:sz w:val="32"/>
          <w:szCs w:val="32"/>
        </w:rPr>
        <w:t>常住</w:t>
      </w:r>
      <w:r w:rsidRPr="00A83121">
        <w:rPr>
          <w:rFonts w:ascii="Times New Roman" w:eastAsia="方正仿宋_GBK" w:hAnsi="Times New Roman" w:hint="eastAsia"/>
          <w:sz w:val="32"/>
          <w:szCs w:val="32"/>
        </w:rPr>
        <w:t>人口中，人户分离人口</w:t>
      </w:r>
      <w:r w:rsidR="003A11EF" w:rsidRPr="00A83121">
        <w:rPr>
          <w:rFonts w:ascii="Times New Roman" w:eastAsia="方正仿宋_GBK" w:hAnsi="Times New Roman" w:cs="Times New Roman"/>
          <w:sz w:val="32"/>
          <w:szCs w:val="32"/>
          <w:vertAlign w:val="superscript"/>
        </w:rPr>
        <w:t>[</w:t>
      </w:r>
      <w:r w:rsidR="003A11EF" w:rsidRPr="00A83121">
        <w:rPr>
          <w:rFonts w:ascii="Times New Roman" w:eastAsia="方正仿宋_GBK" w:hAnsi="Times New Roman" w:cs="Times New Roman" w:hint="eastAsia"/>
          <w:sz w:val="32"/>
          <w:szCs w:val="32"/>
          <w:vertAlign w:val="superscript"/>
        </w:rPr>
        <w:t>9</w:t>
      </w:r>
      <w:r w:rsidRPr="00A83121">
        <w:rPr>
          <w:rFonts w:ascii="Times New Roman" w:eastAsia="方正仿宋_GBK" w:hAnsi="Times New Roman" w:cs="Times New Roman"/>
          <w:sz w:val="32"/>
          <w:szCs w:val="32"/>
          <w:vertAlign w:val="superscript"/>
        </w:rPr>
        <w:t>]</w:t>
      </w:r>
      <w:r w:rsidRPr="00A83121">
        <w:rPr>
          <w:rFonts w:ascii="Times New Roman" w:eastAsia="方正仿宋_GBK" w:hAnsi="Times New Roman" w:hint="eastAsia"/>
          <w:sz w:val="32"/>
          <w:szCs w:val="32"/>
        </w:rPr>
        <w:t>为</w:t>
      </w:r>
      <w:r w:rsidR="00891875" w:rsidRPr="00A83121">
        <w:rPr>
          <w:rFonts w:ascii="Times New Roman" w:eastAsia="方正仿宋_GBK" w:hAnsi="Times New Roman"/>
          <w:sz w:val="32"/>
          <w:szCs w:val="32"/>
        </w:rPr>
        <w:t>280895</w:t>
      </w:r>
      <w:r w:rsidRPr="00A83121">
        <w:rPr>
          <w:rFonts w:ascii="Times New Roman" w:eastAsia="方正仿宋_GBK" w:hAnsi="Times New Roman" w:hint="eastAsia"/>
          <w:sz w:val="32"/>
          <w:szCs w:val="32"/>
        </w:rPr>
        <w:t>人，其中，</w:t>
      </w:r>
      <w:r w:rsidR="00891875" w:rsidRPr="00A83121">
        <w:rPr>
          <w:rFonts w:ascii="Times New Roman" w:eastAsia="方正仿宋_GBK" w:hAnsi="Times New Roman" w:hint="eastAsia"/>
          <w:sz w:val="32"/>
          <w:szCs w:val="32"/>
        </w:rPr>
        <w:t>市辖区内</w:t>
      </w:r>
      <w:r w:rsidRPr="00A83121">
        <w:rPr>
          <w:rFonts w:ascii="Times New Roman" w:eastAsia="方正仿宋_GBK" w:hAnsi="Times New Roman" w:hint="eastAsia"/>
          <w:sz w:val="32"/>
          <w:szCs w:val="32"/>
        </w:rPr>
        <w:t>人户分离人口</w:t>
      </w:r>
      <w:r w:rsidR="003A11EF" w:rsidRPr="00A83121">
        <w:rPr>
          <w:rFonts w:ascii="Times New Roman" w:eastAsia="方正仿宋_GBK" w:hAnsi="Times New Roman" w:cs="Times New Roman" w:hint="eastAsia"/>
          <w:sz w:val="32"/>
          <w:szCs w:val="32"/>
          <w:vertAlign w:val="superscript"/>
        </w:rPr>
        <w:t>[10</w:t>
      </w:r>
      <w:r w:rsidR="00823C7A" w:rsidRPr="00A83121">
        <w:rPr>
          <w:rFonts w:ascii="Times New Roman" w:eastAsia="方正仿宋_GBK" w:hAnsi="Times New Roman" w:cs="Times New Roman" w:hint="eastAsia"/>
          <w:sz w:val="32"/>
          <w:szCs w:val="32"/>
          <w:vertAlign w:val="superscript"/>
        </w:rPr>
        <w:t>]</w:t>
      </w:r>
      <w:r w:rsidRPr="00A83121">
        <w:rPr>
          <w:rFonts w:ascii="Times New Roman" w:eastAsia="方正仿宋_GBK" w:hAnsi="Times New Roman" w:hint="eastAsia"/>
          <w:sz w:val="32"/>
          <w:szCs w:val="32"/>
        </w:rPr>
        <w:t>为</w:t>
      </w:r>
      <w:r w:rsidR="00FD6957" w:rsidRPr="00A83121">
        <w:rPr>
          <w:rFonts w:ascii="Times New Roman" w:eastAsia="方正仿宋_GBK" w:hAnsi="Times New Roman"/>
          <w:sz w:val="32"/>
          <w:szCs w:val="32"/>
        </w:rPr>
        <w:t>239214</w:t>
      </w:r>
      <w:r w:rsidRPr="00A83121">
        <w:rPr>
          <w:rFonts w:ascii="Times New Roman" w:eastAsia="方正仿宋_GBK" w:hAnsi="Times New Roman" w:hint="eastAsia"/>
          <w:sz w:val="32"/>
          <w:szCs w:val="32"/>
        </w:rPr>
        <w:t>人，流动人口为</w:t>
      </w:r>
      <w:r w:rsidR="00FD6957" w:rsidRPr="00A83121">
        <w:rPr>
          <w:rFonts w:ascii="Times New Roman" w:eastAsia="方正仿宋_GBK" w:hAnsi="Times New Roman"/>
          <w:sz w:val="32"/>
          <w:szCs w:val="32"/>
        </w:rPr>
        <w:t>41681</w:t>
      </w:r>
      <w:r w:rsidRPr="00A83121">
        <w:rPr>
          <w:rFonts w:ascii="Times New Roman" w:eastAsia="方正仿宋_GBK" w:hAnsi="Times New Roman" w:hint="eastAsia"/>
          <w:sz w:val="32"/>
          <w:szCs w:val="32"/>
        </w:rPr>
        <w:t>人。流动人口中，跨省流入人口为</w:t>
      </w:r>
      <w:r w:rsidR="00FD6957" w:rsidRPr="00A83121">
        <w:rPr>
          <w:rFonts w:ascii="Times New Roman" w:eastAsia="方正仿宋_GBK" w:hAnsi="Times New Roman"/>
          <w:sz w:val="32"/>
          <w:szCs w:val="32"/>
        </w:rPr>
        <w:t>33598</w:t>
      </w:r>
      <w:r w:rsidRPr="00A83121">
        <w:rPr>
          <w:rFonts w:ascii="Times New Roman" w:eastAsia="方正仿宋_GBK" w:hAnsi="Times New Roman" w:hint="eastAsia"/>
          <w:sz w:val="32"/>
          <w:szCs w:val="32"/>
        </w:rPr>
        <w:t>人，市内流动人口为</w:t>
      </w:r>
      <w:r w:rsidR="00FD6957" w:rsidRPr="00A83121">
        <w:rPr>
          <w:rFonts w:ascii="Times New Roman" w:eastAsia="方正仿宋_GBK" w:hAnsi="Times New Roman"/>
          <w:sz w:val="32"/>
          <w:szCs w:val="32"/>
        </w:rPr>
        <w:t>8083</w:t>
      </w:r>
      <w:r w:rsidRPr="00A83121">
        <w:rPr>
          <w:rFonts w:ascii="Times New Roman" w:eastAsia="方正仿宋_GBK" w:hAnsi="Times New Roman" w:hint="eastAsia"/>
          <w:sz w:val="32"/>
          <w:szCs w:val="32"/>
        </w:rPr>
        <w:t>人。</w:t>
      </w:r>
    </w:p>
    <w:p w:rsidR="00462CDC" w:rsidRPr="00A83121" w:rsidRDefault="00462CDC" w:rsidP="00A83121">
      <w:pPr>
        <w:spacing w:line="576" w:lineRule="exact"/>
        <w:rPr>
          <w:rFonts w:ascii="Times New Roman" w:eastAsia="方正仿宋_GBK" w:hAnsi="Times New Roman"/>
          <w:sz w:val="32"/>
          <w:szCs w:val="32"/>
        </w:rPr>
      </w:pPr>
    </w:p>
    <w:p w:rsidR="00462CDC" w:rsidRPr="00A83121" w:rsidRDefault="00462CDC" w:rsidP="00A83121">
      <w:pPr>
        <w:widowControl/>
        <w:spacing w:line="576" w:lineRule="exact"/>
        <w:ind w:firstLineChars="200" w:firstLine="480"/>
        <w:rPr>
          <w:rFonts w:ascii="Times New Roman" w:eastAsia="方正楷体_GBK" w:hAnsi="Times New Roman" w:cs="楷体_GB2312" w:hint="eastAsia"/>
          <w:kern w:val="0"/>
          <w:sz w:val="24"/>
          <w:szCs w:val="24"/>
        </w:rPr>
      </w:pPr>
      <w:r w:rsidRPr="00A83121">
        <w:rPr>
          <w:rFonts w:ascii="Times New Roman" w:eastAsia="方正楷体_GBK" w:hAnsi="Times New Roman" w:cs="楷体_GB2312" w:hint="eastAsia"/>
          <w:kern w:val="0"/>
          <w:sz w:val="24"/>
          <w:szCs w:val="24"/>
        </w:rPr>
        <w:t>注释：</w:t>
      </w:r>
    </w:p>
    <w:p w:rsidR="00462CDC" w:rsidRPr="00A83121" w:rsidRDefault="00462CDC" w:rsidP="00A83121">
      <w:pPr>
        <w:widowControl/>
        <w:spacing w:line="576" w:lineRule="exact"/>
        <w:ind w:firstLineChars="200" w:firstLine="480"/>
        <w:rPr>
          <w:rFonts w:ascii="Times New Roman" w:eastAsia="方正楷体_GBK" w:hAnsi="Times New Roman" w:cs="楷体_GB2312" w:hint="eastAsia"/>
          <w:kern w:val="0"/>
          <w:sz w:val="24"/>
          <w:szCs w:val="24"/>
        </w:rPr>
      </w:pPr>
      <w:r w:rsidRPr="00A83121">
        <w:rPr>
          <w:rFonts w:ascii="Times New Roman" w:eastAsia="方正楷体_GBK" w:hAnsi="Times New Roman" w:cs="楷体_GB2312" w:hint="eastAsia"/>
          <w:kern w:val="0"/>
          <w:sz w:val="24"/>
          <w:szCs w:val="24"/>
        </w:rPr>
        <w:t>[1]</w:t>
      </w:r>
      <w:r w:rsidRPr="00A83121">
        <w:rPr>
          <w:rFonts w:ascii="Times New Roman" w:eastAsia="方正楷体_GBK" w:hAnsi="Times New Roman" w:cs="楷体_GB2312" w:hint="eastAsia"/>
          <w:kern w:val="0"/>
          <w:sz w:val="24"/>
          <w:szCs w:val="24"/>
        </w:rPr>
        <w:t>本公报数据均为初步汇总数据。</w:t>
      </w:r>
    </w:p>
    <w:p w:rsidR="00462CDC" w:rsidRPr="00A83121" w:rsidRDefault="00462CDC" w:rsidP="00A83121">
      <w:pPr>
        <w:widowControl/>
        <w:spacing w:line="576" w:lineRule="exact"/>
        <w:ind w:firstLineChars="200" w:firstLine="480"/>
        <w:rPr>
          <w:rFonts w:ascii="Times New Roman" w:eastAsia="方正楷体_GBK" w:hAnsi="Times New Roman" w:cs="楷体_GB2312" w:hint="eastAsia"/>
          <w:kern w:val="0"/>
          <w:sz w:val="24"/>
          <w:szCs w:val="24"/>
        </w:rPr>
      </w:pPr>
      <w:r w:rsidRPr="00A83121">
        <w:rPr>
          <w:rFonts w:ascii="Times New Roman" w:eastAsia="方正楷体_GBK" w:hAnsi="Times New Roman" w:cs="楷体_GB2312" w:hint="eastAsia"/>
          <w:kern w:val="0"/>
          <w:sz w:val="24"/>
          <w:szCs w:val="24"/>
        </w:rPr>
        <w:t>[2]</w:t>
      </w:r>
      <w:r w:rsidRPr="00A83121">
        <w:rPr>
          <w:rFonts w:ascii="Times New Roman" w:eastAsia="方正楷体_GBK" w:hAnsi="Times New Roman" w:cs="楷体_GB2312" w:hint="eastAsia"/>
          <w:kern w:val="0"/>
          <w:sz w:val="24"/>
          <w:szCs w:val="24"/>
        </w:rPr>
        <w:t>全区常住人口是指</w:t>
      </w:r>
      <w:r w:rsidR="00EF5C1F" w:rsidRPr="00A83121">
        <w:rPr>
          <w:rFonts w:ascii="Times New Roman" w:eastAsia="方正楷体_GBK" w:hAnsi="Times New Roman" w:cs="楷体_GB2312" w:hint="eastAsia"/>
          <w:kern w:val="0"/>
          <w:sz w:val="24"/>
          <w:szCs w:val="24"/>
        </w:rPr>
        <w:t>21</w:t>
      </w:r>
      <w:r w:rsidRPr="00A83121">
        <w:rPr>
          <w:rFonts w:ascii="Times New Roman" w:eastAsia="方正楷体_GBK" w:hAnsi="Times New Roman" w:cs="楷体_GB2312" w:hint="eastAsia"/>
          <w:kern w:val="0"/>
          <w:sz w:val="24"/>
          <w:szCs w:val="24"/>
        </w:rPr>
        <w:t>个镇街常住人口，不包括居住在</w:t>
      </w:r>
      <w:r w:rsidR="00EF5C1F" w:rsidRPr="00A83121">
        <w:rPr>
          <w:rFonts w:ascii="Times New Roman" w:eastAsia="方正楷体_GBK" w:hAnsi="Times New Roman" w:cs="楷体_GB2312" w:hint="eastAsia"/>
          <w:kern w:val="0"/>
          <w:sz w:val="24"/>
          <w:szCs w:val="24"/>
        </w:rPr>
        <w:t>21</w:t>
      </w:r>
      <w:r w:rsidRPr="00A83121">
        <w:rPr>
          <w:rFonts w:ascii="Times New Roman" w:eastAsia="方正楷体_GBK" w:hAnsi="Times New Roman" w:cs="楷体_GB2312" w:hint="eastAsia"/>
          <w:kern w:val="0"/>
          <w:sz w:val="24"/>
          <w:szCs w:val="24"/>
        </w:rPr>
        <w:t>个镇街的港澳台居民和外籍人员。</w:t>
      </w:r>
    </w:p>
    <w:p w:rsidR="00462CDC" w:rsidRPr="00A83121" w:rsidRDefault="00462CDC" w:rsidP="00A83121">
      <w:pPr>
        <w:widowControl/>
        <w:spacing w:line="576" w:lineRule="exact"/>
        <w:ind w:firstLineChars="200" w:firstLine="480"/>
        <w:rPr>
          <w:rFonts w:ascii="Times New Roman" w:eastAsia="方正楷体_GBK" w:hAnsi="Times New Roman" w:cs="楷体_GB2312" w:hint="eastAsia"/>
          <w:kern w:val="0"/>
          <w:sz w:val="24"/>
          <w:szCs w:val="24"/>
        </w:rPr>
      </w:pPr>
      <w:r w:rsidRPr="00A83121">
        <w:rPr>
          <w:rFonts w:ascii="Times New Roman" w:eastAsia="方正楷体_GBK" w:hAnsi="Times New Roman" w:cs="楷体_GB2312" w:hint="eastAsia"/>
          <w:kern w:val="0"/>
          <w:sz w:val="24"/>
          <w:szCs w:val="24"/>
        </w:rPr>
        <w:t>[3]</w:t>
      </w:r>
      <w:r w:rsidRPr="00A83121">
        <w:rPr>
          <w:rFonts w:ascii="Times New Roman" w:eastAsia="方正楷体_GBK" w:hAnsi="Times New Roman" w:cs="楷体_GB2312" w:hint="eastAsia"/>
          <w:kern w:val="0"/>
          <w:sz w:val="24"/>
          <w:szCs w:val="24"/>
        </w:rPr>
        <w:t>家庭户是指以家庭成员关系为主、居住一处共同生活的人组成的户。</w:t>
      </w:r>
    </w:p>
    <w:p w:rsidR="00462CDC" w:rsidRPr="00A83121" w:rsidRDefault="00462CDC" w:rsidP="00A83121">
      <w:pPr>
        <w:widowControl/>
        <w:spacing w:line="576" w:lineRule="exact"/>
        <w:ind w:firstLineChars="200" w:firstLine="480"/>
        <w:rPr>
          <w:rFonts w:ascii="Times New Roman" w:eastAsia="方正楷体_GBK" w:hAnsi="Times New Roman" w:cs="楷体_GB2312" w:hint="eastAsia"/>
          <w:kern w:val="0"/>
          <w:sz w:val="24"/>
          <w:szCs w:val="24"/>
        </w:rPr>
      </w:pPr>
      <w:r w:rsidRPr="00A83121">
        <w:rPr>
          <w:rFonts w:ascii="Times New Roman" w:eastAsia="方正楷体_GBK" w:hAnsi="Times New Roman" w:cs="楷体_GB2312" w:hint="eastAsia"/>
          <w:kern w:val="0"/>
          <w:sz w:val="24"/>
          <w:szCs w:val="24"/>
        </w:rPr>
        <w:lastRenderedPageBreak/>
        <w:t>[4]</w:t>
      </w:r>
      <w:r w:rsidRPr="00A83121">
        <w:rPr>
          <w:rFonts w:ascii="Times New Roman" w:eastAsia="方正楷体_GBK" w:hAnsi="Times New Roman" w:cs="楷体_GB2312" w:hint="eastAsia"/>
          <w:kern w:val="0"/>
          <w:sz w:val="24"/>
          <w:szCs w:val="24"/>
        </w:rPr>
        <w:t>平均受教育年限是将各种受教育程度折算成受教育年限计算平均数得出的，具体的折算标准是：小学</w:t>
      </w:r>
      <w:r w:rsidRPr="00A83121">
        <w:rPr>
          <w:rFonts w:ascii="Times New Roman" w:eastAsia="方正楷体_GBK" w:hAnsi="Times New Roman" w:cs="楷体_GB2312" w:hint="eastAsia"/>
          <w:kern w:val="0"/>
          <w:sz w:val="24"/>
          <w:szCs w:val="24"/>
        </w:rPr>
        <w:t>=6</w:t>
      </w:r>
      <w:r w:rsidRPr="00A83121">
        <w:rPr>
          <w:rFonts w:ascii="Times New Roman" w:eastAsia="方正楷体_GBK" w:hAnsi="Times New Roman" w:cs="楷体_GB2312" w:hint="eastAsia"/>
          <w:kern w:val="0"/>
          <w:sz w:val="24"/>
          <w:szCs w:val="24"/>
        </w:rPr>
        <w:t>年，初中</w:t>
      </w:r>
      <w:r w:rsidRPr="00A83121">
        <w:rPr>
          <w:rFonts w:ascii="Times New Roman" w:eastAsia="方正楷体_GBK" w:hAnsi="Times New Roman" w:cs="楷体_GB2312" w:hint="eastAsia"/>
          <w:kern w:val="0"/>
          <w:sz w:val="24"/>
          <w:szCs w:val="24"/>
        </w:rPr>
        <w:t>=9</w:t>
      </w:r>
      <w:r w:rsidRPr="00A83121">
        <w:rPr>
          <w:rFonts w:ascii="Times New Roman" w:eastAsia="方正楷体_GBK" w:hAnsi="Times New Roman" w:cs="楷体_GB2312" w:hint="eastAsia"/>
          <w:kern w:val="0"/>
          <w:sz w:val="24"/>
          <w:szCs w:val="24"/>
        </w:rPr>
        <w:t>年，高中</w:t>
      </w:r>
      <w:r w:rsidRPr="00A83121">
        <w:rPr>
          <w:rFonts w:ascii="Times New Roman" w:eastAsia="方正楷体_GBK" w:hAnsi="Times New Roman" w:cs="楷体_GB2312" w:hint="eastAsia"/>
          <w:kern w:val="0"/>
          <w:sz w:val="24"/>
          <w:szCs w:val="24"/>
        </w:rPr>
        <w:t>=12</w:t>
      </w:r>
      <w:r w:rsidRPr="00A83121">
        <w:rPr>
          <w:rFonts w:ascii="Times New Roman" w:eastAsia="方正楷体_GBK" w:hAnsi="Times New Roman" w:cs="楷体_GB2312" w:hint="eastAsia"/>
          <w:kern w:val="0"/>
          <w:sz w:val="24"/>
          <w:szCs w:val="24"/>
        </w:rPr>
        <w:t>年，大专及以上</w:t>
      </w:r>
      <w:r w:rsidRPr="00A83121">
        <w:rPr>
          <w:rFonts w:ascii="Times New Roman" w:eastAsia="方正楷体_GBK" w:hAnsi="Times New Roman" w:cs="楷体_GB2312" w:hint="eastAsia"/>
          <w:kern w:val="0"/>
          <w:sz w:val="24"/>
          <w:szCs w:val="24"/>
        </w:rPr>
        <w:t>=16</w:t>
      </w:r>
      <w:r w:rsidRPr="00A83121">
        <w:rPr>
          <w:rFonts w:ascii="Times New Roman" w:eastAsia="方正楷体_GBK" w:hAnsi="Times New Roman" w:cs="楷体_GB2312" w:hint="eastAsia"/>
          <w:kern w:val="0"/>
          <w:sz w:val="24"/>
          <w:szCs w:val="24"/>
        </w:rPr>
        <w:t>年。</w:t>
      </w:r>
    </w:p>
    <w:p w:rsidR="00462CDC" w:rsidRPr="00A83121" w:rsidRDefault="00462CDC" w:rsidP="00A83121">
      <w:pPr>
        <w:widowControl/>
        <w:spacing w:line="576" w:lineRule="exact"/>
        <w:ind w:firstLineChars="200" w:firstLine="480"/>
        <w:rPr>
          <w:rFonts w:ascii="Times New Roman" w:eastAsia="方正楷体_GBK" w:hAnsi="Times New Roman" w:cs="楷体_GB2312" w:hint="eastAsia"/>
          <w:kern w:val="0"/>
          <w:sz w:val="24"/>
          <w:szCs w:val="24"/>
        </w:rPr>
      </w:pPr>
      <w:r w:rsidRPr="00A83121">
        <w:rPr>
          <w:rFonts w:ascii="Times New Roman" w:eastAsia="方正楷体_GBK" w:hAnsi="Times New Roman" w:cs="楷体_GB2312" w:hint="eastAsia"/>
          <w:kern w:val="0"/>
          <w:sz w:val="24"/>
          <w:szCs w:val="24"/>
        </w:rPr>
        <w:t>[5]</w:t>
      </w:r>
      <w:r w:rsidR="00823C7A" w:rsidRPr="00A83121">
        <w:rPr>
          <w:rFonts w:ascii="Times New Roman" w:eastAsia="方正楷体_GBK" w:hAnsi="Times New Roman" w:cs="楷体_GB2312" w:hint="eastAsia"/>
          <w:kern w:val="0"/>
          <w:sz w:val="24"/>
          <w:szCs w:val="24"/>
        </w:rPr>
        <w:t>文盲率是指常住</w:t>
      </w:r>
      <w:r w:rsidRPr="00A83121">
        <w:rPr>
          <w:rFonts w:ascii="Times New Roman" w:eastAsia="方正楷体_GBK" w:hAnsi="Times New Roman" w:cs="楷体_GB2312" w:hint="eastAsia"/>
          <w:kern w:val="0"/>
          <w:sz w:val="24"/>
          <w:szCs w:val="24"/>
        </w:rPr>
        <w:t>人口中</w:t>
      </w:r>
      <w:r w:rsidRPr="00A83121">
        <w:rPr>
          <w:rFonts w:ascii="Times New Roman" w:eastAsia="方正楷体_GBK" w:hAnsi="Times New Roman" w:cs="楷体_GB2312" w:hint="eastAsia"/>
          <w:kern w:val="0"/>
          <w:sz w:val="24"/>
          <w:szCs w:val="24"/>
        </w:rPr>
        <w:t>15</w:t>
      </w:r>
      <w:r w:rsidRPr="00A83121">
        <w:rPr>
          <w:rFonts w:ascii="Times New Roman" w:eastAsia="方正楷体_GBK" w:hAnsi="Times New Roman" w:cs="楷体_GB2312" w:hint="eastAsia"/>
          <w:kern w:val="0"/>
          <w:sz w:val="24"/>
          <w:szCs w:val="24"/>
        </w:rPr>
        <w:t>岁及以上不识字人口所占比例。</w:t>
      </w:r>
    </w:p>
    <w:p w:rsidR="003A11EF" w:rsidRPr="00A83121" w:rsidRDefault="003A11EF" w:rsidP="00A83121">
      <w:pPr>
        <w:widowControl/>
        <w:spacing w:line="576" w:lineRule="exact"/>
        <w:ind w:firstLineChars="200" w:firstLine="480"/>
        <w:rPr>
          <w:rFonts w:ascii="Times New Roman" w:eastAsia="方正楷体_GBK" w:hAnsi="Times New Roman" w:cs="楷体_GB2312" w:hint="eastAsia"/>
          <w:kern w:val="0"/>
          <w:sz w:val="24"/>
          <w:szCs w:val="24"/>
        </w:rPr>
      </w:pPr>
      <w:r w:rsidRPr="00A83121">
        <w:rPr>
          <w:rFonts w:ascii="Times New Roman" w:eastAsia="方正楷体_GBK" w:hAnsi="Times New Roman" w:cs="楷体_GB2312" w:hint="eastAsia"/>
          <w:kern w:val="0"/>
          <w:sz w:val="24"/>
          <w:szCs w:val="24"/>
        </w:rPr>
        <w:t>[6]</w:t>
      </w:r>
      <w:r w:rsidRPr="00A83121">
        <w:rPr>
          <w:rFonts w:ascii="Times New Roman" w:eastAsia="方正楷体_GBK" w:hAnsi="Times New Roman" w:cs="楷体_GB2312" w:hint="eastAsia"/>
          <w:kern w:val="0"/>
          <w:sz w:val="24"/>
          <w:szCs w:val="24"/>
        </w:rPr>
        <w:t>第六次全国人口普查文盲率</w:t>
      </w:r>
      <w:r w:rsidR="00534984" w:rsidRPr="00A83121">
        <w:rPr>
          <w:rFonts w:ascii="Times New Roman" w:eastAsia="方正楷体_GBK" w:hAnsi="Times New Roman" w:cs="楷体_GB2312" w:hint="eastAsia"/>
          <w:kern w:val="0"/>
          <w:sz w:val="24"/>
          <w:szCs w:val="24"/>
        </w:rPr>
        <w:t>按</w:t>
      </w:r>
      <w:r w:rsidRPr="00A83121">
        <w:rPr>
          <w:rFonts w:ascii="Times New Roman" w:eastAsia="方正楷体_GBK" w:hAnsi="Times New Roman" w:cs="楷体_GB2312" w:hint="eastAsia"/>
          <w:kern w:val="0"/>
          <w:sz w:val="24"/>
          <w:szCs w:val="24"/>
        </w:rPr>
        <w:t>同口径重新进行计算，与第六次全国人口普查公报</w:t>
      </w:r>
      <w:r w:rsidR="00534984" w:rsidRPr="00A83121">
        <w:rPr>
          <w:rFonts w:ascii="Times New Roman" w:eastAsia="方正楷体_GBK" w:hAnsi="Times New Roman" w:cs="楷体_GB2312" w:hint="eastAsia"/>
          <w:kern w:val="0"/>
          <w:sz w:val="24"/>
          <w:szCs w:val="24"/>
        </w:rPr>
        <w:t>数据不一致。</w:t>
      </w:r>
    </w:p>
    <w:p w:rsidR="00462CDC" w:rsidRPr="00A83121" w:rsidRDefault="00462CDC" w:rsidP="00A83121">
      <w:pPr>
        <w:widowControl/>
        <w:spacing w:line="576" w:lineRule="exact"/>
        <w:ind w:firstLineChars="200" w:firstLine="480"/>
        <w:rPr>
          <w:rFonts w:ascii="Times New Roman" w:eastAsia="方正楷体_GBK" w:hAnsi="Times New Roman" w:cs="楷体_GB2312" w:hint="eastAsia"/>
          <w:kern w:val="0"/>
          <w:sz w:val="24"/>
          <w:szCs w:val="24"/>
        </w:rPr>
      </w:pPr>
      <w:r w:rsidRPr="00A83121">
        <w:rPr>
          <w:rFonts w:ascii="Times New Roman" w:eastAsia="方正楷体_GBK" w:hAnsi="Times New Roman" w:cs="楷体_GB2312" w:hint="eastAsia"/>
          <w:kern w:val="0"/>
          <w:sz w:val="24"/>
          <w:szCs w:val="24"/>
        </w:rPr>
        <w:t>[</w:t>
      </w:r>
      <w:r w:rsidR="003A11EF" w:rsidRPr="00A83121">
        <w:rPr>
          <w:rFonts w:ascii="Times New Roman" w:eastAsia="方正楷体_GBK" w:hAnsi="Times New Roman" w:cs="楷体_GB2312" w:hint="eastAsia"/>
          <w:kern w:val="0"/>
          <w:sz w:val="24"/>
          <w:szCs w:val="24"/>
        </w:rPr>
        <w:t>7</w:t>
      </w:r>
      <w:r w:rsidRPr="00A83121">
        <w:rPr>
          <w:rFonts w:ascii="Times New Roman" w:eastAsia="方正楷体_GBK" w:hAnsi="Times New Roman" w:cs="楷体_GB2312" w:hint="eastAsia"/>
          <w:kern w:val="0"/>
          <w:sz w:val="24"/>
          <w:szCs w:val="24"/>
        </w:rPr>
        <w:t>]</w:t>
      </w:r>
      <w:r w:rsidRPr="00A83121">
        <w:rPr>
          <w:rFonts w:ascii="Times New Roman" w:eastAsia="方正楷体_GBK" w:hAnsi="Times New Roman" w:cs="楷体_GB2312" w:hint="eastAsia"/>
          <w:kern w:val="0"/>
          <w:sz w:val="24"/>
          <w:szCs w:val="24"/>
        </w:rPr>
        <w:t>城镇、乡村是按国家统计局《统计上划分城乡的规定》划分的。</w:t>
      </w:r>
    </w:p>
    <w:p w:rsidR="00462CDC" w:rsidRPr="00A83121" w:rsidRDefault="00462CDC" w:rsidP="00A83121">
      <w:pPr>
        <w:widowControl/>
        <w:spacing w:line="576" w:lineRule="exact"/>
        <w:ind w:firstLineChars="200" w:firstLine="480"/>
        <w:rPr>
          <w:rFonts w:ascii="Times New Roman" w:eastAsia="方正楷体_GBK" w:hAnsi="Times New Roman" w:cs="楷体_GB2312" w:hint="eastAsia"/>
          <w:kern w:val="0"/>
          <w:sz w:val="24"/>
          <w:szCs w:val="24"/>
        </w:rPr>
      </w:pPr>
      <w:r w:rsidRPr="00A83121">
        <w:rPr>
          <w:rFonts w:ascii="Times New Roman" w:eastAsia="方正楷体_GBK" w:hAnsi="Times New Roman" w:cs="楷体_GB2312" w:hint="eastAsia"/>
          <w:kern w:val="0"/>
          <w:sz w:val="24"/>
          <w:szCs w:val="24"/>
        </w:rPr>
        <w:t>[</w:t>
      </w:r>
      <w:r w:rsidR="003A11EF" w:rsidRPr="00A83121">
        <w:rPr>
          <w:rFonts w:ascii="Times New Roman" w:eastAsia="方正楷体_GBK" w:hAnsi="Times New Roman" w:cs="楷体_GB2312" w:hint="eastAsia"/>
          <w:kern w:val="0"/>
          <w:sz w:val="24"/>
          <w:szCs w:val="24"/>
        </w:rPr>
        <w:t>8</w:t>
      </w:r>
      <w:r w:rsidRPr="00A83121">
        <w:rPr>
          <w:rFonts w:ascii="Times New Roman" w:eastAsia="方正楷体_GBK" w:hAnsi="Times New Roman" w:cs="楷体_GB2312" w:hint="eastAsia"/>
          <w:kern w:val="0"/>
          <w:sz w:val="24"/>
          <w:szCs w:val="24"/>
        </w:rPr>
        <w:t>]</w:t>
      </w:r>
      <w:r w:rsidRPr="00A83121">
        <w:rPr>
          <w:rFonts w:ascii="Times New Roman" w:eastAsia="方正楷体_GBK" w:hAnsi="Times New Roman" w:cs="楷体_GB2312" w:hint="eastAsia"/>
          <w:kern w:val="0"/>
          <w:sz w:val="24"/>
          <w:szCs w:val="24"/>
        </w:rPr>
        <w:t>流动人口是指人户分离人口中扣除</w:t>
      </w:r>
      <w:r w:rsidR="00823C7A" w:rsidRPr="00A83121">
        <w:rPr>
          <w:rFonts w:ascii="Times New Roman" w:eastAsia="方正楷体_GBK" w:hAnsi="Times New Roman" w:hint="eastAsia"/>
          <w:color w:val="333333"/>
        </w:rPr>
        <w:t>市辖</w:t>
      </w:r>
      <w:r w:rsidRPr="00A83121">
        <w:rPr>
          <w:rFonts w:ascii="Times New Roman" w:eastAsia="方正楷体_GBK" w:hAnsi="Times New Roman" w:cs="楷体_GB2312" w:hint="eastAsia"/>
          <w:kern w:val="0"/>
          <w:sz w:val="24"/>
          <w:szCs w:val="24"/>
        </w:rPr>
        <w:t>区内人户分离人口。</w:t>
      </w:r>
    </w:p>
    <w:p w:rsidR="005F63BB" w:rsidRPr="00A83121" w:rsidRDefault="00823C7A" w:rsidP="00A83121">
      <w:pPr>
        <w:widowControl/>
        <w:spacing w:line="576" w:lineRule="exact"/>
        <w:ind w:firstLineChars="200" w:firstLine="480"/>
        <w:rPr>
          <w:rFonts w:ascii="Times New Roman" w:eastAsia="方正楷体_GBK" w:hAnsi="Times New Roman" w:cs="楷体_GB2312" w:hint="eastAsia"/>
          <w:kern w:val="0"/>
          <w:sz w:val="24"/>
          <w:szCs w:val="24"/>
        </w:rPr>
      </w:pPr>
      <w:r w:rsidRPr="00A83121">
        <w:rPr>
          <w:rFonts w:ascii="Times New Roman" w:eastAsia="方正楷体_GBK" w:hAnsi="Times New Roman" w:cs="楷体_GB2312" w:hint="eastAsia"/>
          <w:kern w:val="0"/>
          <w:sz w:val="24"/>
          <w:szCs w:val="24"/>
        </w:rPr>
        <w:t>[</w:t>
      </w:r>
      <w:r w:rsidR="003A11EF" w:rsidRPr="00A83121">
        <w:rPr>
          <w:rFonts w:ascii="Times New Roman" w:eastAsia="方正楷体_GBK" w:hAnsi="Times New Roman" w:cs="楷体_GB2312" w:hint="eastAsia"/>
          <w:kern w:val="0"/>
          <w:sz w:val="24"/>
          <w:szCs w:val="24"/>
        </w:rPr>
        <w:t>9</w:t>
      </w:r>
      <w:r w:rsidRPr="00A83121">
        <w:rPr>
          <w:rFonts w:ascii="Times New Roman" w:eastAsia="方正楷体_GBK" w:hAnsi="Times New Roman" w:cs="楷体_GB2312" w:hint="eastAsia"/>
          <w:kern w:val="0"/>
          <w:sz w:val="24"/>
          <w:szCs w:val="24"/>
        </w:rPr>
        <w:t>]</w:t>
      </w:r>
      <w:r w:rsidR="00462CDC" w:rsidRPr="00A83121">
        <w:rPr>
          <w:rFonts w:ascii="Times New Roman" w:eastAsia="方正楷体_GBK" w:hAnsi="Times New Roman" w:cs="楷体_GB2312" w:hint="eastAsia"/>
          <w:kern w:val="0"/>
          <w:sz w:val="24"/>
          <w:szCs w:val="24"/>
        </w:rPr>
        <w:t>人户分离人口是指居住地与户口登记地所在的乡镇街道不一致且离开户口登记地半年以上的人口。</w:t>
      </w:r>
    </w:p>
    <w:p w:rsidR="00823C7A" w:rsidRPr="00A83121" w:rsidRDefault="00823C7A" w:rsidP="00A83121">
      <w:pPr>
        <w:widowControl/>
        <w:spacing w:line="576" w:lineRule="exact"/>
        <w:ind w:firstLineChars="200" w:firstLine="480"/>
        <w:rPr>
          <w:rFonts w:ascii="Times New Roman" w:eastAsia="方正楷体_GBK" w:hAnsi="Times New Roman" w:cs="楷体_GB2312" w:hint="eastAsia"/>
          <w:kern w:val="0"/>
          <w:sz w:val="24"/>
          <w:szCs w:val="24"/>
        </w:rPr>
      </w:pPr>
      <w:r w:rsidRPr="00A83121">
        <w:rPr>
          <w:rFonts w:ascii="Times New Roman" w:eastAsia="方正楷体_GBK" w:hAnsi="Times New Roman" w:cs="楷体_GB2312" w:hint="eastAsia"/>
          <w:kern w:val="0"/>
          <w:sz w:val="24"/>
          <w:szCs w:val="24"/>
        </w:rPr>
        <w:t>[</w:t>
      </w:r>
      <w:r w:rsidR="003A11EF" w:rsidRPr="00A83121">
        <w:rPr>
          <w:rFonts w:ascii="Times New Roman" w:eastAsia="方正楷体_GBK" w:hAnsi="Times New Roman" w:cs="楷体_GB2312" w:hint="eastAsia"/>
          <w:kern w:val="0"/>
          <w:sz w:val="24"/>
          <w:szCs w:val="24"/>
        </w:rPr>
        <w:t>10</w:t>
      </w:r>
      <w:r w:rsidRPr="00A83121">
        <w:rPr>
          <w:rFonts w:ascii="Times New Roman" w:eastAsia="方正楷体_GBK" w:hAnsi="Times New Roman" w:cs="楷体_GB2312" w:hint="eastAsia"/>
          <w:kern w:val="0"/>
          <w:sz w:val="24"/>
          <w:szCs w:val="24"/>
        </w:rPr>
        <w:t>]</w:t>
      </w:r>
      <w:r w:rsidRPr="00A83121">
        <w:rPr>
          <w:rFonts w:ascii="Times New Roman" w:eastAsia="方正楷体_GBK" w:hAnsi="Times New Roman" w:cs="楷体_GB2312" w:hint="eastAsia"/>
          <w:kern w:val="0"/>
          <w:sz w:val="24"/>
          <w:szCs w:val="24"/>
        </w:rPr>
        <w:t>市辖区内人户分离人口是指区内和区与区之间，居住地和户口登记地不在同一乡镇街道的人口。</w:t>
      </w:r>
    </w:p>
    <w:sectPr w:rsidR="00823C7A" w:rsidRPr="00A83121" w:rsidSect="003D0E10">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A0A" w:rsidRDefault="00383A0A" w:rsidP="00462CDC">
      <w:r>
        <w:separator/>
      </w:r>
    </w:p>
  </w:endnote>
  <w:endnote w:type="continuationSeparator" w:id="1">
    <w:p w:rsidR="00383A0A" w:rsidRDefault="00383A0A" w:rsidP="00462CD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221991"/>
      <w:docPartObj>
        <w:docPartGallery w:val="Page Numbers (Bottom of Page)"/>
        <w:docPartUnique/>
      </w:docPartObj>
    </w:sdtPr>
    <w:sdtContent>
      <w:p w:rsidR="003D0E10" w:rsidRDefault="004B7E16">
        <w:pPr>
          <w:pStyle w:val="a4"/>
          <w:jc w:val="center"/>
        </w:pPr>
        <w:r w:rsidRPr="003D0E10">
          <w:rPr>
            <w:rFonts w:ascii="宋体" w:eastAsia="宋体" w:hAnsi="宋体"/>
            <w:sz w:val="28"/>
            <w:szCs w:val="28"/>
          </w:rPr>
          <w:fldChar w:fldCharType="begin"/>
        </w:r>
        <w:r w:rsidR="003D0E10" w:rsidRPr="003D0E10">
          <w:rPr>
            <w:rFonts w:ascii="宋体" w:eastAsia="宋体" w:hAnsi="宋体"/>
            <w:sz w:val="28"/>
            <w:szCs w:val="28"/>
          </w:rPr>
          <w:instrText>PAGE   \* MERGEFORMAT</w:instrText>
        </w:r>
        <w:r w:rsidRPr="003D0E10">
          <w:rPr>
            <w:rFonts w:ascii="宋体" w:eastAsia="宋体" w:hAnsi="宋体"/>
            <w:sz w:val="28"/>
            <w:szCs w:val="28"/>
          </w:rPr>
          <w:fldChar w:fldCharType="separate"/>
        </w:r>
        <w:r w:rsidR="00977511" w:rsidRPr="00977511">
          <w:rPr>
            <w:rFonts w:ascii="宋体" w:eastAsia="宋体" w:hAnsi="宋体"/>
            <w:noProof/>
            <w:sz w:val="28"/>
            <w:szCs w:val="28"/>
            <w:lang w:val="zh-CN"/>
          </w:rPr>
          <w:t>-</w:t>
        </w:r>
        <w:r w:rsidR="00977511">
          <w:rPr>
            <w:rFonts w:ascii="宋体" w:eastAsia="宋体" w:hAnsi="宋体"/>
            <w:noProof/>
            <w:sz w:val="28"/>
            <w:szCs w:val="28"/>
          </w:rPr>
          <w:t xml:space="preserve"> 4 -</w:t>
        </w:r>
        <w:r w:rsidRPr="003D0E10">
          <w:rPr>
            <w:rFonts w:ascii="宋体" w:eastAsia="宋体" w:hAnsi="宋体"/>
            <w:sz w:val="28"/>
            <w:szCs w:val="28"/>
          </w:rPr>
          <w:fldChar w:fldCharType="end"/>
        </w:r>
      </w:p>
    </w:sdtContent>
  </w:sdt>
  <w:p w:rsidR="003D0E10" w:rsidRDefault="003D0E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A0A" w:rsidRDefault="00383A0A" w:rsidP="00462CDC">
      <w:r>
        <w:separator/>
      </w:r>
    </w:p>
  </w:footnote>
  <w:footnote w:type="continuationSeparator" w:id="1">
    <w:p w:rsidR="00383A0A" w:rsidRDefault="00383A0A" w:rsidP="00462C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903"/>
    <w:rsid w:val="00031FA8"/>
    <w:rsid w:val="000618A7"/>
    <w:rsid w:val="000903A2"/>
    <w:rsid w:val="000E2422"/>
    <w:rsid w:val="0016772F"/>
    <w:rsid w:val="002374AE"/>
    <w:rsid w:val="00267E50"/>
    <w:rsid w:val="00276C65"/>
    <w:rsid w:val="00314DE2"/>
    <w:rsid w:val="00383A0A"/>
    <w:rsid w:val="003A11EF"/>
    <w:rsid w:val="003D0E10"/>
    <w:rsid w:val="00415ACD"/>
    <w:rsid w:val="00421323"/>
    <w:rsid w:val="00451BFB"/>
    <w:rsid w:val="00462CDC"/>
    <w:rsid w:val="004813CD"/>
    <w:rsid w:val="004B7E16"/>
    <w:rsid w:val="00534984"/>
    <w:rsid w:val="005B37C4"/>
    <w:rsid w:val="005E2384"/>
    <w:rsid w:val="0060141A"/>
    <w:rsid w:val="00612761"/>
    <w:rsid w:val="00622C73"/>
    <w:rsid w:val="0073358F"/>
    <w:rsid w:val="007B0903"/>
    <w:rsid w:val="007B4466"/>
    <w:rsid w:val="00812054"/>
    <w:rsid w:val="00821C23"/>
    <w:rsid w:val="00823C7A"/>
    <w:rsid w:val="008657CF"/>
    <w:rsid w:val="00867A33"/>
    <w:rsid w:val="00891875"/>
    <w:rsid w:val="00905260"/>
    <w:rsid w:val="009517AA"/>
    <w:rsid w:val="00977511"/>
    <w:rsid w:val="009A7D07"/>
    <w:rsid w:val="009C0919"/>
    <w:rsid w:val="009F6999"/>
    <w:rsid w:val="00A83121"/>
    <w:rsid w:val="00C25337"/>
    <w:rsid w:val="00CD4FD3"/>
    <w:rsid w:val="00D01366"/>
    <w:rsid w:val="00D35CC0"/>
    <w:rsid w:val="00DA66BF"/>
    <w:rsid w:val="00DC5883"/>
    <w:rsid w:val="00E34183"/>
    <w:rsid w:val="00E959F6"/>
    <w:rsid w:val="00EB1B13"/>
    <w:rsid w:val="00EC0C17"/>
    <w:rsid w:val="00ED1D77"/>
    <w:rsid w:val="00EF5C1F"/>
    <w:rsid w:val="00F21BFB"/>
    <w:rsid w:val="00F55133"/>
    <w:rsid w:val="00F730F2"/>
    <w:rsid w:val="00FC76E1"/>
    <w:rsid w:val="00FD69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E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C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2CDC"/>
    <w:rPr>
      <w:sz w:val="18"/>
      <w:szCs w:val="18"/>
    </w:rPr>
  </w:style>
  <w:style w:type="paragraph" w:styleId="a4">
    <w:name w:val="footer"/>
    <w:basedOn w:val="a"/>
    <w:link w:val="Char0"/>
    <w:uiPriority w:val="99"/>
    <w:unhideWhenUsed/>
    <w:rsid w:val="00462CDC"/>
    <w:pPr>
      <w:tabs>
        <w:tab w:val="center" w:pos="4153"/>
        <w:tab w:val="right" w:pos="8306"/>
      </w:tabs>
      <w:snapToGrid w:val="0"/>
      <w:jc w:val="left"/>
    </w:pPr>
    <w:rPr>
      <w:sz w:val="18"/>
      <w:szCs w:val="18"/>
    </w:rPr>
  </w:style>
  <w:style w:type="character" w:customStyle="1" w:styleId="Char0">
    <w:name w:val="页脚 Char"/>
    <w:basedOn w:val="a0"/>
    <w:link w:val="a4"/>
    <w:uiPriority w:val="99"/>
    <w:rsid w:val="00462CDC"/>
    <w:rPr>
      <w:sz w:val="18"/>
      <w:szCs w:val="18"/>
    </w:rPr>
  </w:style>
  <w:style w:type="paragraph" w:styleId="a5">
    <w:name w:val="Balloon Text"/>
    <w:basedOn w:val="a"/>
    <w:link w:val="Char1"/>
    <w:uiPriority w:val="99"/>
    <w:semiHidden/>
    <w:unhideWhenUsed/>
    <w:rsid w:val="00F55133"/>
    <w:rPr>
      <w:sz w:val="18"/>
      <w:szCs w:val="18"/>
    </w:rPr>
  </w:style>
  <w:style w:type="character" w:customStyle="1" w:styleId="Char1">
    <w:name w:val="批注框文本 Char"/>
    <w:basedOn w:val="a0"/>
    <w:link w:val="a5"/>
    <w:uiPriority w:val="99"/>
    <w:semiHidden/>
    <w:rsid w:val="00F551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C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2CDC"/>
    <w:rPr>
      <w:sz w:val="18"/>
      <w:szCs w:val="18"/>
    </w:rPr>
  </w:style>
  <w:style w:type="paragraph" w:styleId="a4">
    <w:name w:val="footer"/>
    <w:basedOn w:val="a"/>
    <w:link w:val="Char0"/>
    <w:uiPriority w:val="99"/>
    <w:unhideWhenUsed/>
    <w:rsid w:val="00462CDC"/>
    <w:pPr>
      <w:tabs>
        <w:tab w:val="center" w:pos="4153"/>
        <w:tab w:val="right" w:pos="8306"/>
      </w:tabs>
      <w:snapToGrid w:val="0"/>
      <w:jc w:val="left"/>
    </w:pPr>
    <w:rPr>
      <w:sz w:val="18"/>
      <w:szCs w:val="18"/>
    </w:rPr>
  </w:style>
  <w:style w:type="character" w:customStyle="1" w:styleId="Char0">
    <w:name w:val="页脚 Char"/>
    <w:basedOn w:val="a0"/>
    <w:link w:val="a4"/>
    <w:uiPriority w:val="99"/>
    <w:rsid w:val="00462CDC"/>
    <w:rPr>
      <w:sz w:val="18"/>
      <w:szCs w:val="18"/>
    </w:rPr>
  </w:style>
  <w:style w:type="paragraph" w:styleId="a5">
    <w:name w:val="Balloon Text"/>
    <w:basedOn w:val="a"/>
    <w:link w:val="Char1"/>
    <w:uiPriority w:val="99"/>
    <w:semiHidden/>
    <w:unhideWhenUsed/>
    <w:rsid w:val="00F55133"/>
    <w:rPr>
      <w:sz w:val="18"/>
      <w:szCs w:val="18"/>
    </w:rPr>
  </w:style>
  <w:style w:type="character" w:customStyle="1" w:styleId="Char1">
    <w:name w:val="批注框文本 Char"/>
    <w:basedOn w:val="a0"/>
    <w:link w:val="a5"/>
    <w:uiPriority w:val="99"/>
    <w:semiHidden/>
    <w:rsid w:val="00F55133"/>
    <w:rPr>
      <w:sz w:val="18"/>
      <w:szCs w:val="18"/>
    </w:rPr>
  </w:style>
</w:styles>
</file>

<file path=word/webSettings.xml><?xml version="1.0" encoding="utf-8"?>
<w:webSettings xmlns:r="http://schemas.openxmlformats.org/officeDocument/2006/relationships" xmlns:w="http://schemas.openxmlformats.org/wordprocessingml/2006/main">
  <w:divs>
    <w:div w:id="1050349635">
      <w:bodyDiv w:val="1"/>
      <w:marLeft w:val="0"/>
      <w:marRight w:val="0"/>
      <w:marTop w:val="0"/>
      <w:marBottom w:val="0"/>
      <w:divBdr>
        <w:top w:val="none" w:sz="0" w:space="0" w:color="auto"/>
        <w:left w:val="none" w:sz="0" w:space="0" w:color="auto"/>
        <w:bottom w:val="none" w:sz="0" w:space="0" w:color="auto"/>
        <w:right w:val="none" w:sz="0" w:space="0" w:color="auto"/>
      </w:divBdr>
    </w:div>
    <w:div w:id="126965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4</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区统计局</cp:lastModifiedBy>
  <cp:revision>32</cp:revision>
  <cp:lastPrinted>2021-05-20T01:47:00Z</cp:lastPrinted>
  <dcterms:created xsi:type="dcterms:W3CDTF">2021-05-18T02:15:00Z</dcterms:created>
  <dcterms:modified xsi:type="dcterms:W3CDTF">2021-05-25T01:24:00Z</dcterms:modified>
</cp:coreProperties>
</file>