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outlineLvl w:val="9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永城镇经济困难的高龄失能老年人养老服务补贴政策解答</w:t>
      </w:r>
    </w:p>
    <w:bookmarkEnd w:id="0"/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一、申请条件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具有綦江区户籍的城乡低保对象、特困人员中年满60周岁且生活不能自理的老年人，具体包括：肢体、智力、精神、视力四类一、二级重度残疾失能老年人和因病瘫痪卧床不起6个月以上的重病失能老年人；2.具有綦江区户籍的城乡低保对象、特困人员中年满80周岁的高龄老年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二、补贴标准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补贴标准为每人每月200元。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三、申请流程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由本人或委托代理人向户籍所在地的乡镇人民政府（街道办事处）提出申请，乡镇人民政府（街道办事处）收到申请材料后，采取入户调查、民主评议，张榜公示等程序进行审核后，报区县民政局审批。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四、申请材料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1.重残失能老年人申请须提交以下材料：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第二代残疾人证（残疾类别：肢体、智力、精神、视力四类，残疾等级：一、二级）、享受低保或特困的银行卡等相关材料的原件和复印件，同时填写《重庆市经济困难的失能老年人养老服务补贴申请审批表》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2.重病失能老年人申请须提交以下材料：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区县级（含区县级）以上医院出具的因病瘫痪诊断证明、享受低保或特困的银行卡等相关材料的原件和复印件，同时填写《重庆市经济困难的失能老年人养老服务补贴申请审批表》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3. 高龄老年人申请须提交以下材料：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享受低保或特困的银行卡等相关材料的原件和复印件，同时填写《重庆市经济困难的高龄老年人养老服务补贴申请审批表》。委托代理人代为申请的，还需提供委托书、代理人的居民户口簿和身份证的原件及复印件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五、办理部门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永城镇民政和社会事务办公室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六、办理时限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自收到申请资料之日起，资料齐全，×个工作日内办理。当月办理，次月发放。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七、办理时间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国家法定工作日：星期一至星期五（上午9：00-12:00，下午14:00-18:00）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八、办理地点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永城镇民政和社会事务办公室（永丰北路政务服务中心）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九、咨询电话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640" w:firstLineChars="200"/>
        <w:jc w:val="both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023-48489175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《重庆市经济困难的失能老年人养老服务补贴申请审批表》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 w:firstLine="1550" w:firstLineChars="5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《重庆市经济困难的高龄老年人养老服务补贴申请审批表》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720" w:firstLineChars="200"/>
        <w:jc w:val="both"/>
        <w:outlineLvl w:val="9"/>
        <w:rPr>
          <w:rFonts w:hint="eastAsia"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36"/>
          <w:szCs w:val="36"/>
        </w:rPr>
        <w:t xml:space="preserve">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eastAsia="方正小标宋_GBK"/>
          <w:color w:val="000000"/>
          <w:sz w:val="44"/>
          <w:szCs w:val="44"/>
        </w:rPr>
        <w:t>重庆市经济困难的失能老年人养老服务补贴申请审批表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outlineLvl w:val="9"/>
        <w:rPr>
          <w:rFonts w:hint="eastAsia" w:eastAsia="方正小标宋_GBK"/>
          <w:color w:val="000000"/>
          <w:sz w:val="44"/>
          <w:szCs w:val="44"/>
        </w:rPr>
      </w:pPr>
    </w:p>
    <w:tbl>
      <w:tblPr>
        <w:tblStyle w:val="3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664"/>
        <w:gridCol w:w="540"/>
        <w:gridCol w:w="1260"/>
        <w:gridCol w:w="848"/>
        <w:gridCol w:w="112"/>
        <w:gridCol w:w="1020"/>
        <w:gridCol w:w="1260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老年人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年龄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日期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               电话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所在地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身份类别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 城市低保对象 □ 农村低保对象 □ 城市“三无”人员 □ 农村五保对象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重残失能老年人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残疾类别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残疾等级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残疾人证号码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重病失能老年人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瘫痪卧床原因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瘫痪卧床时间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委托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与申请人关系</w:t>
            </w: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2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申请人（或委托代理人）签字：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入户调查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基本情况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调查人：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公示情况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已于       年     月     日至       年      月    日在我村（社区）或供养机构公示，未提出异议。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村（居）民委员会或供养机构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乡镇人民政府（街道办事处）审核意见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乡镇人民政府（街道办事处）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区县（自治县）民政局审批意见</w:t>
            </w:r>
          </w:p>
        </w:tc>
        <w:tc>
          <w:tcPr>
            <w:tcW w:w="8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区县（自治县）民政局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注：1. 残疾类别：肢体、智力、精神、视力；残疾等级：一、二级。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48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2. 本申请审批表一式两份报区县（自治县）民政局审批。待审批后，乡镇（街道）、区县（自治县）民政局各留存一份。为方便存档，此申请审批表需双面打印。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/>
          <w:color w:val="000000"/>
          <w:sz w:val="36"/>
          <w:szCs w:val="36"/>
        </w:rPr>
        <w:t xml:space="preserve">     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重庆市经济困难的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高龄老年人养老服务补贴申请审批表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99"/>
        <w:gridCol w:w="806"/>
        <w:gridCol w:w="325"/>
        <w:gridCol w:w="796"/>
        <w:gridCol w:w="325"/>
        <w:gridCol w:w="3856"/>
        <w:gridCol w:w="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老年人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               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所在地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身份类别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 城市低保对象 □ 农村低保对象 □ 城市“三无”人员 □ 农村五保对象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委托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与申请人关系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申请人（或委托代理人）签字：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入户调查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基本情况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调查人：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公示情况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已于       年     月     日至       年      月    日在我村（社区）或供养机构公示，未提出异议。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村（居）民委员会或供养机构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负责人：                                                  年     月    日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乡镇人民政府（街道办事处）审核意见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乡镇人民政府（街道办事处）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区县（自治县）民政局审批意见</w:t>
            </w:r>
          </w:p>
        </w:tc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        区县（自治县）民政局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经办人：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48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注：本申请审批表一式两份报区县（自治县）民政局审批。待审批后，乡镇（街道）、区县（自治县）民政局各留存一份。为方便存档，此申请审批表需双面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D4EBE"/>
    <w:rsid w:val="485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2023-03-28T05:20:00Z</dcterms:created>
  <dc:creator>Xqis.d</dc:creator>
  <cp:lastModifiedBy>Xqis.d</cp:lastModifiedBy>
  <dcterms:modified xsi:type="dcterms:W3CDTF">2023-03-28T05:20:54Z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ACCE8120FB9143A7AE4CE656DE15CB31</vt:lpwstr>
  </property>
</Properties>
</file>