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w w:val="100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  <w:t>隆盛镇乡村治理积分制工作领导小组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/>
        <w:textAlignment w:val="auto"/>
        <w:rPr>
          <w:rFonts w:hint="default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>为了认真贯彻落实</w:t>
      </w:r>
      <w:r>
        <w:rPr>
          <w:rFonts w:hint="eastAsia" w:ascii="方正仿宋_GBK" w:eastAsia="方正仿宋_GBK"/>
          <w:sz w:val="32"/>
          <w:szCs w:val="32"/>
          <w:lang w:eastAsia="zh-CN"/>
        </w:rPr>
        <w:t>全镇乡村治理“积分制”工作</w:t>
      </w:r>
      <w:r>
        <w:rPr>
          <w:rFonts w:hint="eastAsia" w:ascii="方正仿宋_GBK" w:eastAsia="方正仿宋_GBK"/>
          <w:sz w:val="32"/>
          <w:szCs w:val="32"/>
        </w:rPr>
        <w:t>，切实抓好</w:t>
      </w:r>
      <w:r>
        <w:rPr>
          <w:rFonts w:hint="eastAsia" w:ascii="方正仿宋_GBK" w:eastAsia="方正仿宋_GBK"/>
          <w:sz w:val="32"/>
          <w:szCs w:val="32"/>
          <w:lang w:eastAsia="zh-CN"/>
        </w:rPr>
        <w:t>推广运用“积分制”</w:t>
      </w:r>
      <w:r>
        <w:rPr>
          <w:rFonts w:hint="eastAsia" w:ascii="方正仿宋_GBK" w:eastAsia="方正仿宋_GBK"/>
          <w:sz w:val="32"/>
          <w:szCs w:val="32"/>
        </w:rPr>
        <w:t>工作</w:t>
      </w:r>
      <w:r>
        <w:rPr>
          <w:rFonts w:ascii="Times New Roman" w:hAnsi="Times New Roman" w:eastAsia="方正仿宋_GBK"/>
          <w:sz w:val="32"/>
          <w:szCs w:val="32"/>
        </w:rPr>
        <w:t>要求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经研究成立我镇</w:t>
      </w:r>
      <w:r>
        <w:rPr>
          <w:rFonts w:hint="eastAsia" w:ascii="方正仿宋_GBK" w:eastAsia="方正仿宋_GBK"/>
          <w:sz w:val="32"/>
          <w:szCs w:val="32"/>
          <w:lang w:eastAsia="zh-CN"/>
        </w:rPr>
        <w:t>乡村治理积分制工作领导</w:t>
      </w:r>
      <w:r>
        <w:rPr>
          <w:rFonts w:hint="eastAsia" w:ascii="方正仿宋_GBK" w:eastAsia="方正仿宋_GBK"/>
          <w:sz w:val="32"/>
          <w:szCs w:val="32"/>
        </w:rPr>
        <w:t>小组，现将有关事项通知如下: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  <w:t>组  长：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黄昌平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cs="Times New Roman"/>
          <w:spacing w:val="0"/>
          <w:sz w:val="32"/>
          <w:szCs w:val="32"/>
          <w:lang w:val="en-US" w:eastAsia="zh-CN"/>
        </w:rPr>
        <w:t xml:space="preserve"> </w:t>
      </w:r>
      <w:r>
        <w:rPr>
          <w:rFonts w:eastAsia="方正仿宋_GBK"/>
          <w:sz w:val="32"/>
          <w:szCs w:val="32"/>
        </w:rPr>
        <w:t>镇党委副书记、镇长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32" w:firstLineChars="200"/>
        <w:textAlignment w:val="auto"/>
        <w:rPr>
          <w:rFonts w:hint="eastAsia" w:eastAsia="方正仿宋_GBK"/>
          <w:sz w:val="32"/>
          <w:szCs w:val="32"/>
          <w:lang w:eastAsia="zh-CN"/>
        </w:rPr>
      </w:pPr>
      <w:r>
        <w:rPr>
          <w:rFonts w:hint="default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  <w:t>副组长</w:t>
      </w: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  <w:t>：</w:t>
      </w:r>
      <w:r>
        <w:rPr>
          <w:rFonts w:hint="eastAsia" w:eastAsia="方正仿宋_GBK"/>
          <w:sz w:val="32"/>
          <w:szCs w:val="32"/>
          <w:lang w:eastAsia="zh-CN"/>
        </w:rPr>
        <w:t>吴永兵</w:t>
      </w:r>
      <w:r>
        <w:rPr>
          <w:rFonts w:eastAsia="方正仿宋_GBK"/>
          <w:sz w:val="32"/>
          <w:szCs w:val="32"/>
        </w:rPr>
        <w:t xml:space="preserve">   镇党委委员</w:t>
      </w:r>
      <w:r>
        <w:rPr>
          <w:rFonts w:hint="eastAsia"/>
          <w:sz w:val="32"/>
          <w:szCs w:val="32"/>
          <w:lang w:eastAsia="zh-CN"/>
        </w:rPr>
        <w:t>、人大主席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1896" w:firstLineChars="600"/>
        <w:textAlignment w:val="auto"/>
        <w:rPr>
          <w:rFonts w:eastAsia="方正仿宋_GBK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吴小萃</w:t>
      </w:r>
      <w:r>
        <w:rPr>
          <w:rFonts w:eastAsia="方正仿宋_GBK"/>
          <w:sz w:val="32"/>
          <w:szCs w:val="32"/>
        </w:rPr>
        <w:t xml:space="preserve">   </w:t>
      </w:r>
      <w:r>
        <w:rPr>
          <w:rFonts w:hint="eastAsia"/>
          <w:sz w:val="32"/>
          <w:szCs w:val="32"/>
          <w:lang w:eastAsia="zh-CN"/>
        </w:rPr>
        <w:t>镇</w:t>
      </w:r>
      <w:r>
        <w:rPr>
          <w:rFonts w:hint="eastAsia" w:eastAsia="方正仿宋_GBK"/>
          <w:sz w:val="32"/>
          <w:szCs w:val="32"/>
        </w:rPr>
        <w:t>党委副书记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632" w:firstLineChars="200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 xml:space="preserve">        </w:t>
      </w:r>
      <w:r>
        <w:rPr>
          <w:rFonts w:hint="eastAsia"/>
          <w:sz w:val="32"/>
          <w:szCs w:val="32"/>
          <w:lang w:eastAsia="zh-CN"/>
        </w:rPr>
        <w:t>潘长伟</w:t>
      </w:r>
      <w:r>
        <w:rPr>
          <w:rFonts w:eastAsia="方正仿宋_GBK"/>
          <w:sz w:val="32"/>
          <w:szCs w:val="32"/>
        </w:rPr>
        <w:t xml:space="preserve">   镇</w:t>
      </w:r>
      <w:r>
        <w:rPr>
          <w:rFonts w:hint="eastAsia" w:eastAsia="方正仿宋_GBK"/>
          <w:sz w:val="32"/>
          <w:szCs w:val="32"/>
        </w:rPr>
        <w:t>党委委员、纪委书记、派出第五监察室副主任（兼）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1896" w:firstLineChars="600"/>
        <w:textAlignment w:val="auto"/>
        <w:rPr>
          <w:rFonts w:eastAsia="方正仿宋_GBK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曾</w:t>
      </w:r>
      <w:r>
        <w:rPr>
          <w:rFonts w:hint="eastAsia"/>
          <w:sz w:val="32"/>
          <w:szCs w:val="32"/>
          <w:lang w:val="en-US" w:eastAsia="zh-CN"/>
        </w:rPr>
        <w:t xml:space="preserve">  惠</w:t>
      </w:r>
      <w:r>
        <w:rPr>
          <w:rFonts w:eastAsia="方正仿宋_GBK"/>
          <w:sz w:val="32"/>
          <w:szCs w:val="32"/>
        </w:rPr>
        <w:t xml:space="preserve">   镇</w:t>
      </w:r>
      <w:r>
        <w:rPr>
          <w:rFonts w:hint="eastAsia" w:eastAsia="方正仿宋_GBK"/>
          <w:sz w:val="32"/>
          <w:szCs w:val="32"/>
        </w:rPr>
        <w:t>党委委员、组织委员、人大副主席（兼）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1896" w:firstLineChars="600"/>
        <w:textAlignment w:val="auto"/>
        <w:rPr>
          <w:rFonts w:eastAsia="方正仿宋_GBK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瞿</w:t>
      </w:r>
      <w:r>
        <w:rPr>
          <w:rFonts w:hint="eastAsia"/>
          <w:sz w:val="32"/>
          <w:szCs w:val="32"/>
          <w:lang w:val="en-US" w:eastAsia="zh-CN"/>
        </w:rPr>
        <w:t xml:space="preserve">  霞</w:t>
      </w:r>
      <w:r>
        <w:rPr>
          <w:rFonts w:eastAsia="方正仿宋_GBK"/>
          <w:sz w:val="32"/>
          <w:szCs w:val="32"/>
        </w:rPr>
        <w:t xml:space="preserve">   镇</w:t>
      </w:r>
      <w:r>
        <w:rPr>
          <w:rFonts w:hint="eastAsia" w:eastAsia="方正仿宋_GBK"/>
          <w:sz w:val="32"/>
          <w:szCs w:val="32"/>
        </w:rPr>
        <w:t>党委委员、宣传委员、统战委员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1896" w:firstLineChars="600"/>
        <w:textAlignment w:val="auto"/>
        <w:rPr>
          <w:rFonts w:hint="eastAsia" w:eastAsia="方正仿宋_GBK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邓茶文</w:t>
      </w:r>
      <w:r>
        <w:rPr>
          <w:rFonts w:eastAsia="方正仿宋_GBK"/>
          <w:sz w:val="32"/>
          <w:szCs w:val="32"/>
        </w:rPr>
        <w:t xml:space="preserve">   镇</w:t>
      </w:r>
      <w:r>
        <w:rPr>
          <w:rFonts w:hint="eastAsia" w:eastAsia="方正仿宋_GBK"/>
          <w:sz w:val="32"/>
          <w:szCs w:val="32"/>
        </w:rPr>
        <w:t>党委委员、政法委员、副镇长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1896" w:firstLineChars="6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张万华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  镇</w:t>
      </w:r>
      <w:r>
        <w:rPr>
          <w:rFonts w:hint="eastAsia"/>
          <w:sz w:val="32"/>
          <w:szCs w:val="32"/>
          <w:lang w:val="en-US" w:eastAsia="zh-CN"/>
        </w:rPr>
        <w:t>党委委员、武装部长、</w:t>
      </w:r>
      <w:r>
        <w:rPr>
          <w:rFonts w:hint="eastAsia" w:eastAsia="方正仿宋_GBK"/>
          <w:sz w:val="32"/>
          <w:szCs w:val="32"/>
          <w:lang w:val="en-US" w:eastAsia="zh-CN"/>
        </w:rPr>
        <w:t>副镇长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firstLine="1896" w:firstLineChars="600"/>
        <w:textAlignment w:val="auto"/>
        <w:rPr>
          <w:rFonts w:hint="default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吴</w:t>
      </w:r>
      <w:r>
        <w:rPr>
          <w:rFonts w:hint="eastAsia"/>
          <w:sz w:val="32"/>
          <w:szCs w:val="32"/>
          <w:lang w:val="en-US" w:eastAsia="zh-CN"/>
        </w:rPr>
        <w:t xml:space="preserve">  君</w:t>
      </w:r>
      <w:r>
        <w:rPr>
          <w:rFonts w:eastAsia="方正仿宋_GBK"/>
          <w:sz w:val="32"/>
          <w:szCs w:val="32"/>
        </w:rPr>
        <w:t xml:space="preserve">   </w:t>
      </w:r>
      <w:r>
        <w:rPr>
          <w:rFonts w:hint="eastAsia" w:eastAsia="方正仿宋_GBK"/>
          <w:sz w:val="32"/>
          <w:szCs w:val="32"/>
        </w:rPr>
        <w:t>副镇长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32" w:firstLineChars="200"/>
        <w:textAlignment w:val="auto"/>
        <w:rPr>
          <w:rFonts w:hint="default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  <w:t>成  员：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乡村振兴办、平安办以及各相关责任办、站、所负责人。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76" w:lineRule="exact"/>
        <w:ind w:right="0" w:firstLine="632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  <w:t>主要职责</w:t>
      </w:r>
      <w:r>
        <w:rPr>
          <w:rFonts w:hint="eastAsia" w:ascii="Calibri" w:hAnsi="Calibri" w:eastAsia="方正仿宋_GBK" w:cs="Times New Roman"/>
          <w:kern w:val="2"/>
          <w:sz w:val="32"/>
          <w:szCs w:val="32"/>
          <w:lang w:val="en-US" w:eastAsia="zh-CN" w:bidi="ar-SA"/>
        </w:rPr>
        <w:t>：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1.镇乡村振兴办公室指导做好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积分标准制定及积分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日常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管理工作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协调做好网格员选拔培训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等工作；2.镇纪委执行对积分管理情况进行督查考核、保证积分的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公开、公平、公正，做到阳光透明，杜绝一切徇私舞弊、优亲厚友的情况发生。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3.镇平安办指导做好社会治理、安全维稳等管理工作；3.镇文化中心做好文明实践积分标准制定及积分管理工作，定期指导村开展十星级文明户、好媳妇、好婆婆、五好文明家庭等评选表彰活动，推动乡风文明建设；4.镇民政办指导做好村规民约（居民公约）的修订工作和殡葬整治积分标准的制定及积分管理工作；6.镇农业服务中心指导美好乡村建设、农村“三大革命”、人居环境整治等积分标准制定及积分管理工作；7.镇党群办指导做好有关基层党组织、党员、村务档案管理工作；8.镇司法所指导做好普法宣传积分标准制定及积分管理工作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32" w:firstLineChars="200"/>
        <w:textAlignment w:val="auto"/>
        <w:outlineLvl w:val="9"/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32" w:firstLineChars="200"/>
        <w:textAlignment w:val="auto"/>
        <w:outlineLvl w:val="9"/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32" w:firstLineChars="200"/>
        <w:textAlignment w:val="auto"/>
        <w:outlineLvl w:val="9"/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 w:hanging="1580" w:hangingChars="500"/>
        <w:jc w:val="center"/>
        <w:textAlignment w:val="auto"/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/>
          <w:color w:val="000000"/>
          <w:kern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重庆市綦江区</w:t>
      </w:r>
      <w:r>
        <w:rPr>
          <w:rFonts w:hint="eastAsia"/>
          <w:color w:val="000000"/>
          <w:kern w:val="0"/>
          <w:sz w:val="32"/>
          <w:szCs w:val="32"/>
          <w:lang w:val="en-US" w:eastAsia="zh-CN"/>
        </w:rPr>
        <w:t>隆盛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/>
        <w:jc w:val="both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Times New Roman" w:hAnsi="Times New Roman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 xml:space="preserve"> 202</w:t>
      </w:r>
      <w:r>
        <w:rPr>
          <w:rFonts w:hint="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eastAsia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  <w:lang w:val="en-US" w:eastAsia="zh-CN"/>
        </w:rPr>
        <w:t>日</w:t>
      </w:r>
    </w:p>
    <w:p/>
    <w:sectPr>
      <w:pgSz w:w="11906" w:h="16838"/>
      <w:pgMar w:top="2098" w:right="1474" w:bottom="1984" w:left="1587" w:header="851" w:footer="1474" w:gutter="0"/>
      <w:cols w:space="720" w:num="1"/>
      <w:rtlGutter w:val="0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ZjEwN2VkZWJmYWY3Y2Q4MmVlYjM5MjBiM2M5YWQifQ=="/>
  </w:docVars>
  <w:rsids>
    <w:rsidRoot w:val="6E6B0BE4"/>
    <w:rsid w:val="1390226F"/>
    <w:rsid w:val="43D17577"/>
    <w:rsid w:val="455D4969"/>
    <w:rsid w:val="6E6B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eastAsia="宋体"/>
      <w:sz w:val="21"/>
      <w:szCs w:val="24"/>
    </w:rPr>
  </w:style>
  <w:style w:type="paragraph" w:customStyle="1" w:styleId="4">
    <w:name w:val="List Paragraph"/>
    <w:basedOn w:val="1"/>
    <w:qFormat/>
    <w:uiPriority w:val="0"/>
    <w:pPr>
      <w:ind w:firstLine="420" w:firstLineChars="200"/>
    </w:pPr>
    <w:rPr>
      <w:rFonts w:eastAsia="宋体"/>
      <w:sz w:val="21"/>
      <w:szCs w:val="24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Body Text First Indent"/>
    <w:basedOn w:val="3"/>
    <w:unhideWhenUsed/>
    <w:qFormat/>
    <w:uiPriority w:val="99"/>
    <w:pPr>
      <w:ind w:firstLine="420" w:firstLineChars="100"/>
    </w:pPr>
  </w:style>
  <w:style w:type="character" w:styleId="10">
    <w:name w:val="page number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635</Words>
  <Characters>646</Characters>
  <Lines>0</Lines>
  <Paragraphs>0</Paragraphs>
  <TotalTime>22</TotalTime>
  <ScaleCrop>false</ScaleCrop>
  <LinksUpToDate>false</LinksUpToDate>
  <CharactersWithSpaces>726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2022-11-03T01:28:00Z</dcterms:created>
  <dc:creator>Administrator</dc:creator>
  <cp:lastModifiedBy>Administrator</cp:lastModifiedBy>
  <cp:lastPrinted>2023-03-15T02:26:00Z</cp:lastPrinted>
  <dcterms:modified xsi:type="dcterms:W3CDTF">2023-03-28T08:59:25Z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  <property fmtid="{D5CDD505-2E9C-101B-9397-08002B2CF9AE}" pid="3" name="ICV">
    <vt:lpwstr>5DDC847CE6AC48338CE0F08A3775FEDB</vt:lpwstr>
  </property>
</Properties>
</file>