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eastAsia="zh-CN"/>
        </w:rPr>
        <w:t>重庆市綦江区赶水镇村镇建设服务中心2025年</w:t>
      </w:r>
      <w:r>
        <w:rPr>
          <w:rFonts w:hint="default" w:ascii="Times New Roman" w:hAnsi="Times New Roman" w:eastAsia="方正小标宋_GBK" w:cs="Times New Roman"/>
          <w:sz w:val="44"/>
          <w:szCs w:val="44"/>
        </w:rPr>
        <w:t>部门预算情况说明</w:t>
      </w:r>
    </w:p>
    <w:bookmarkEnd w:id="0"/>
    <w:p>
      <w:pPr>
        <w:spacing w:line="600" w:lineRule="exact"/>
        <w:ind w:firstLine="640" w:firstLineChars="200"/>
        <w:rPr>
          <w:rFonts w:hint="default" w:ascii="Times New Roman" w:hAnsi="Times New Roman" w:eastAsia="方正仿宋_GBK" w:cs="Times New Roman"/>
          <w:sz w:val="32"/>
        </w:rPr>
      </w:pP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村镇建设服务中心：负责村镇建设、生态环境方面的法律、法规和规章的宣传贯彻工作；承担农房审批、辖区内廉租住房的申报受理方面的事务性工作；承担村镇容貌、环境卫生、园林绿化、市政设施和农村环境整治相关事务性工作；负责生态环境保护、城乡环境整治；承担公路建设、公路养护等交通运输领域的事务性工作；承担协调物业管理等方面的事务性工作。</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重庆市綦江区赶水村镇建设服务中心</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个二级预算单位。</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eastAsia" w:eastAsia="方正仿宋_GBK" w:cs="Times New Roman"/>
          <w:sz w:val="32"/>
          <w:lang w:val="en-US"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不</w:t>
      </w:r>
      <w:r>
        <w:rPr>
          <w:rFonts w:hint="default" w:ascii="Times New Roman" w:hAnsi="Times New Roman" w:eastAsia="方正仿宋_GBK" w:cs="Times New Roman"/>
          <w:sz w:val="32"/>
        </w:rPr>
        <w:t>涉及机构改革</w:t>
      </w:r>
      <w:r>
        <w:rPr>
          <w:rFonts w:hint="default" w:ascii="Times New Roman" w:hAnsi="Times New Roman" w:eastAsia="方正仿宋_GBK" w:cs="Times New Roman"/>
          <w:sz w:val="32"/>
          <w:lang w:eastAsia="zh-CN"/>
        </w:rPr>
        <w:t>。</w:t>
      </w:r>
    </w:p>
    <w:p>
      <w:pPr>
        <w:spacing w:line="600" w:lineRule="exact"/>
        <w:ind w:left="640"/>
        <w:rPr>
          <w:rFonts w:hint="default" w:ascii="Times New Roman" w:hAnsi="Times New Roman" w:eastAsia="方正黑体_GBK" w:cs="Times New Roman"/>
          <w:sz w:val="32"/>
        </w:rPr>
      </w:pP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87.41</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87.41</w:t>
      </w:r>
      <w:r>
        <w:rPr>
          <w:rFonts w:hint="default" w:ascii="Times New Roman" w:hAnsi="Times New Roman" w:eastAsia="方正仿宋_GBK" w:cs="Times New Roman"/>
          <w:sz w:val="32"/>
        </w:rPr>
        <w:t>万元，政府性基金预算拨款</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12.85</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12.85</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87.41</w:t>
      </w:r>
      <w:r>
        <w:rPr>
          <w:rFonts w:hint="default" w:ascii="Times New Roman" w:hAnsi="Times New Roman" w:eastAsia="方正仿宋_GBK" w:cs="Times New Roman"/>
          <w:sz w:val="32"/>
        </w:rPr>
        <w:t>万元，其中：社会保障和就业支出</w:t>
      </w:r>
      <w:r>
        <w:rPr>
          <w:rFonts w:hint="default" w:ascii="Times New Roman" w:hAnsi="Times New Roman" w:eastAsia="方正仿宋_GBK" w:cs="Times New Roman"/>
          <w:sz w:val="32"/>
        </w:rPr>
        <w:t>16.23</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w:t>
      </w:r>
      <w:r>
        <w:rPr>
          <w:rFonts w:hint="default" w:ascii="Times New Roman" w:hAnsi="Times New Roman" w:eastAsia="方正仿宋_GBK" w:cs="Times New Roman"/>
          <w:sz w:val="32"/>
        </w:rPr>
        <w:t>3.79</w:t>
      </w:r>
      <w:r>
        <w:rPr>
          <w:rFonts w:hint="default" w:ascii="Times New Roman" w:hAnsi="Times New Roman" w:eastAsia="方正仿宋_GBK" w:cs="Times New Roman"/>
          <w:sz w:val="32"/>
          <w:lang w:eastAsia="zh-CN"/>
        </w:rPr>
        <w:t>万元，城乡社区支出63.7</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w:t>
      </w:r>
      <w:r>
        <w:rPr>
          <w:rFonts w:hint="default" w:ascii="Times New Roman" w:hAnsi="Times New Roman" w:eastAsia="方正仿宋_GBK" w:cs="Times New Roman"/>
          <w:sz w:val="32"/>
          <w:lang w:val="en-US" w:eastAsia="zh-CN"/>
        </w:rPr>
        <w:t>3.69万元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12.85</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b w:val="0"/>
          <w:bCs w:val="0"/>
          <w:sz w:val="32"/>
          <w:lang w:val="en-US" w:eastAsia="zh-CN"/>
        </w:rPr>
        <w:t>12.85</w:t>
      </w:r>
      <w:r>
        <w:rPr>
          <w:rFonts w:hint="default" w:ascii="Times New Roman" w:hAnsi="Times New Roman" w:eastAsia="方正仿宋_GBK" w:cs="Times New Roman"/>
          <w:sz w:val="32"/>
        </w:rPr>
        <w:t>万元，项目支出预算增加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lang w:val="en-US" w:eastAsia="zh-CN"/>
        </w:rPr>
        <w:t>87.41</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lang w:val="en-US" w:eastAsia="zh-CN"/>
        </w:rPr>
        <w:t>87.41</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12.85</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lang w:val="en-US" w:eastAsia="zh-CN"/>
        </w:rPr>
        <w:t>87.41</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12.85</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本年度社会保障和就业支出增加较多，导致基本支出增加。</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事业单位无项目进行。</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元，政府性基金预算支出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事业单位无政府性基金收入。</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本年度本单位与外接洽事务在机关进行，导致无公务接待费</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 xml:space="preserve">减少(或增加)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该单位无公务用车，故无</w:t>
      </w:r>
      <w:r>
        <w:rPr>
          <w:rFonts w:hint="default" w:ascii="Times New Roman" w:hAnsi="Times New Roman" w:eastAsia="方正仿宋_GBK" w:cs="Times New Roman"/>
          <w:sz w:val="32"/>
        </w:rPr>
        <w:t>公务用车运行维护费；公务用车购置费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我单位不在机关运行经费统计范围之内。</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eastAsia" w:eastAsia="方正仿宋_GBK" w:cs="Times New Roman"/>
          <w:sz w:val="32"/>
          <w:lang w:eastAsia="zh-CN"/>
        </w:rPr>
        <w:t>至</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C4D7764"/>
    <w:rsid w:val="0D92424A"/>
    <w:rsid w:val="0F5739A9"/>
    <w:rsid w:val="136479B6"/>
    <w:rsid w:val="16142877"/>
    <w:rsid w:val="1729409D"/>
    <w:rsid w:val="184B3D45"/>
    <w:rsid w:val="18CC21E2"/>
    <w:rsid w:val="19D75DEA"/>
    <w:rsid w:val="1B8A37D2"/>
    <w:rsid w:val="1D1877A5"/>
    <w:rsid w:val="1ECB3ED0"/>
    <w:rsid w:val="1EE74E77"/>
    <w:rsid w:val="257307CD"/>
    <w:rsid w:val="26C40BE6"/>
    <w:rsid w:val="2904084E"/>
    <w:rsid w:val="293F37F8"/>
    <w:rsid w:val="29E27BAD"/>
    <w:rsid w:val="2C2359CE"/>
    <w:rsid w:val="2E3A339C"/>
    <w:rsid w:val="30B9397B"/>
    <w:rsid w:val="31FE3039"/>
    <w:rsid w:val="358A68A2"/>
    <w:rsid w:val="3BC5739B"/>
    <w:rsid w:val="3CBE62A3"/>
    <w:rsid w:val="421C7239"/>
    <w:rsid w:val="422B0069"/>
    <w:rsid w:val="48310C7F"/>
    <w:rsid w:val="4B1735E2"/>
    <w:rsid w:val="4CDE4EB5"/>
    <w:rsid w:val="51281453"/>
    <w:rsid w:val="5257019D"/>
    <w:rsid w:val="52B82D98"/>
    <w:rsid w:val="534E12E6"/>
    <w:rsid w:val="58960513"/>
    <w:rsid w:val="58B56360"/>
    <w:rsid w:val="5C3F6D44"/>
    <w:rsid w:val="62565308"/>
    <w:rsid w:val="63477795"/>
    <w:rsid w:val="650D64D9"/>
    <w:rsid w:val="66796353"/>
    <w:rsid w:val="68F4585E"/>
    <w:rsid w:val="6B684772"/>
    <w:rsid w:val="73AE7B06"/>
    <w:rsid w:val="740318CF"/>
    <w:rsid w:val="75F240C1"/>
    <w:rsid w:val="78B104FE"/>
    <w:rsid w:val="7BC97BEE"/>
    <w:rsid w:val="7E4C2A38"/>
    <w:rsid w:val="B7FDC55E"/>
    <w:rsid w:val="D3BFC0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0</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2025-02-28T10:38:49Z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