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3200" w:firstLineChars="10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打通府〔2022〕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重庆市綦江区打通镇人民政府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78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关于开展</w:t>
      </w:r>
      <w:r>
        <w:rPr>
          <w:rFonts w:hint="default" w:ascii="Times New Roman" w:hAnsi="Times New Roman" w:eastAsia="方正小标宋_GBK" w:cs="Times New Roman"/>
          <w:spacing w:val="16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spacing w:val="16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pacing w:val="16"/>
          <w:sz w:val="44"/>
          <w:szCs w:val="44"/>
          <w:lang w:val="en-US" w:eastAsia="zh-CN"/>
        </w:rPr>
        <w:t>119</w:t>
      </w:r>
      <w:r>
        <w:rPr>
          <w:rFonts w:hint="default" w:ascii="Times New Roman" w:hAnsi="Times New Roman" w:eastAsia="方正小标宋_GBK" w:cs="Times New Roman"/>
          <w:spacing w:val="16"/>
          <w:sz w:val="44"/>
          <w:szCs w:val="44"/>
          <w:lang w:eastAsia="zh-CN"/>
        </w:rPr>
        <w:t>”宣传月</w:t>
      </w:r>
      <w:r>
        <w:rPr>
          <w:rFonts w:hint="default" w:ascii="Times New Roman" w:hAnsi="Times New Roman" w:eastAsia="方正小标宋_GBK" w:cs="Times New Roman"/>
          <w:spacing w:val="5"/>
          <w:sz w:val="44"/>
          <w:szCs w:val="44"/>
        </w:rPr>
        <w:t>活</w:t>
      </w:r>
      <w:r>
        <w:rPr>
          <w:rFonts w:hint="default" w:ascii="Times New Roman" w:hAnsi="Times New Roman" w:eastAsia="方正小标宋_GBK" w:cs="Times New Roman"/>
          <w:spacing w:val="4"/>
          <w:sz w:val="44"/>
          <w:szCs w:val="44"/>
        </w:rPr>
        <w:t>动</w:t>
      </w:r>
      <w:r>
        <w:rPr>
          <w:rFonts w:hint="default" w:ascii="Times New Roman" w:hAnsi="Times New Roman" w:eastAsia="方正小标宋_GBK" w:cs="Times New Roman"/>
          <w:spacing w:val="4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pacing w:val="4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各村（社区），镇各办、队、中心、站、所：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今年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日是第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个全国消防日，为扩大活动影响力，提升全民消防安全素质，营造全社会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关注消防、学习消防、参与消防的浓厚氛围，现将有关事项通知如下。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一、活动时间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日至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二、活动主题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抓消防安全，保高质量发展。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三、活动内容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（一）围绕重点行业、领域开展宣传活动。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各村（社区），镇应急办、城管办、经发办、民政办、建环办、文化服务中心要针对医疗、养老、冷链冻库、餐饮、自建房等行业突出火灾风险点，结合近期发生的具有一定影响的火灾，开展针对性宣传，严格落实行业办公室、监管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（二）围绕消防安全专项行动开展宣传活动。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各村（社区），各行业办公室要深入开展消防安全专项整治三年行动、高层建筑消防安全专项整治、打通消防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生命通道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集中治理行动、冷库消防安全专项排查整治、养老及医疗机构消防安全专项整治、工业厂房库房消防安全专项整治、宾馆饭店及餐饮场所消防安全专项整治等主题宣传，针对重点岗位、重点人员开展能力培训。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 xml:space="preserve">四、活动形式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（一）举办消防“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119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”消防宣传月主题活动。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镇消防安全委员会将根据全镇疫情防控实际，在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日前举办主题突出的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119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消防宣传月主题活动。各村（社区）、社会单位要结合实际开展形式多样的主题宣传活动。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开展系列社会宣传活动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﹒开展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消防公益说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主题活动。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119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消防宣传月期间，各村（社区）要开展消防安全集中宣讲活动。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﹒开展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消防志愿行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志愿服务活动。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119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消防宣传月期间，各村（社区）要组织消防志愿服务队集中开展特色志愿服务，组织消防志愿者、消防宣传公益使者、基层网格员等力量，走进社会单位和家庭宣讲消防知识，帮助查改火灾隐患。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﹒开展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全民学消防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活动。各村（社区）、各行业办公室要用好全民消防安全学习云平台，广泛发动、群众和学生登陆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全民消防学习平台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，全面学习消防安全常识，针对居民群众、普通职工、外来务工人员、在校学生开展培训教育、参与答题，组织开展全员应急疏散演练和知识技能培训，努力营造“全民学消防”的浓厚氛围。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4﹒开展“消防大体验”活动。各村（社区）要充分发挥消防宣传阵地作用，利用广场、社区服务中心、党群服务中心等场所大力开展消防宣传活动，要引导群众利用“社区消防微型消防站”，有序安排人民群众体验，传授消防知识技能，提升公众消防安全素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（三）营造浓厚宣传氛围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﹒开展媒体宣传。文化服务中心要利用“微打通”微信公众号宣传消防安全知识；充分发挥广播等传统媒体和大喇叭、小喇叭、宣传栏等百姓身边的宣传载体作用，普及消防常识，广泛发送消防安全提示信息。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﹒观看网络直播。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119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消防宣传月期间，各村（社区）要借助手机媒体的传播优势，在新媒体平台设置热门话题，持续保持舆论热度。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月，重庆消防微博、抖音、快手等新媒体平台将开展系列直播活动，各村（社区）、各行业办公室要全力发动社会单位、人民群众进行收听收看。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﹒广泛提示宣传。各村（社区）、各行业办公室要利用好户外LED显示屏、车站灯箱广告栏、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标语、横幅、海报等宣传，集中播发消防安全宣传资料，大力营造浓厚氛围。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 xml:space="preserve">五、工作要求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各村（社区）、各行业办公室单位要围绕主题，结合本方案，与业务工作同部署、同实施、同检查、同督导、同考评，确保宣传方案落地见效。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二）加强疫情防控。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各村（社区）、各行业办公室单位在开展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119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消防宣传月活动期间，要严格遵守疫情防控常态化的要求，在体现消防工作社会属性和公众参与度的同时，确保宣传活动安全高效开展。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1"/>
          <w:szCs w:val="31"/>
          <w:lang w:val="en-US" w:eastAsia="zh-CN" w:bidi="ar"/>
        </w:rPr>
        <w:t>（三）加强信息报送。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各村（社区）、各行业办公室要紧密结合宣传月活动主题，以落实主体责任、服务经济发展、提高安全意识为目的，全面掀起消防宣传热潮。各村（社区）、各行业办公室活动总结和相关资料，于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11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月23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日前报送至镇消防安全委员会办公室。相关工作开展情况，将纳入消防工作考核及年度工作考评范畴。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550" w:firstLineChars="5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重庆市綦江区打通镇人民政府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2022年11月1日</w:t>
      </w: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280" w:firstLineChars="100"/>
        <w:jc w:val="left"/>
        <w:textAlignment w:val="auto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重庆市綦江区打通镇党政办公室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2022年1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13103"/>
    <w:multiLevelType w:val="singleLevel"/>
    <w:tmpl w:val="735131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WRlZWU0N2Q3NzZkMjMxMTc0YmVlYjMxMWYxODMifQ=="/>
  </w:docVars>
  <w:rsids>
    <w:rsidRoot w:val="00000000"/>
    <w:rsid w:val="00070FC8"/>
    <w:rsid w:val="04C569E2"/>
    <w:rsid w:val="09B51B61"/>
    <w:rsid w:val="0A7F39C2"/>
    <w:rsid w:val="0FE6591E"/>
    <w:rsid w:val="14A153DD"/>
    <w:rsid w:val="151A3F56"/>
    <w:rsid w:val="208F64AD"/>
    <w:rsid w:val="2C5D1F40"/>
    <w:rsid w:val="318761E8"/>
    <w:rsid w:val="323D3DE6"/>
    <w:rsid w:val="34D71BC6"/>
    <w:rsid w:val="39ED588E"/>
    <w:rsid w:val="3B691497"/>
    <w:rsid w:val="3B9F4439"/>
    <w:rsid w:val="4B7122DD"/>
    <w:rsid w:val="573D06E7"/>
    <w:rsid w:val="5A585E14"/>
    <w:rsid w:val="64785766"/>
    <w:rsid w:val="64F90154"/>
    <w:rsid w:val="64FE1FA8"/>
    <w:rsid w:val="662A1F26"/>
    <w:rsid w:val="67A47F2F"/>
    <w:rsid w:val="7211683B"/>
    <w:rsid w:val="7D3D633F"/>
    <w:rsid w:val="7E7D5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2357</Words>
  <Characters>2504</Characters>
  <Lines>0</Lines>
  <Paragraphs>0</Paragraphs>
  <TotalTime>1</TotalTime>
  <ScaleCrop>false</ScaleCrop>
  <LinksUpToDate>false</LinksUpToDate>
  <CharactersWithSpaces>2608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Administrator.USER-20161109MY</dc:creator>
  <cp:lastModifiedBy>藏进星河</cp:lastModifiedBy>
  <cp:lastPrinted>2022-11-07T03:04:00Z</cp:lastPrinted>
  <dcterms:modified xsi:type="dcterms:W3CDTF">2022-11-24T07:50:39Z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4F8ED9E362C24CF38679511163A8FA6B</vt:lpwstr>
  </property>
</Properties>
</file>