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书宋_GBK" w:hAnsi="方正书宋_GBK" w:eastAsia="方正书宋_GBK" w:cs="方正书宋_GBK"/>
          <w:sz w:val="44"/>
          <w:szCs w:val="44"/>
        </w:rPr>
      </w:pPr>
      <w:bookmarkStart w:id="0" w:name="_GoBack"/>
      <w:r>
        <w:rPr>
          <w:rFonts w:hint="eastAsia" w:ascii="方正书宋_GBK" w:hAnsi="方正书宋_GBK" w:eastAsia="方正书宋_GBK" w:cs="方正书宋_GBK"/>
          <w:sz w:val="44"/>
          <w:szCs w:val="44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书宋_GBK" w:hAnsi="方正书宋_GBK" w:eastAsia="方正书宋_GBK" w:cs="方正书宋_GBK"/>
          <w:sz w:val="44"/>
          <w:szCs w:val="44"/>
        </w:rPr>
      </w:pPr>
      <w:r>
        <w:rPr>
          <w:rFonts w:hint="eastAsia" w:ascii="方正书宋_GBK" w:hAnsi="方正书宋_GBK" w:eastAsia="方正书宋_GBK" w:cs="方正书宋_GBK"/>
          <w:sz w:val="44"/>
          <w:szCs w:val="44"/>
        </w:rPr>
        <w:t>2023年保障性租赁住房项目计划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书宋_GBK" w:hAnsi="方正书宋_GBK" w:eastAsia="方正书宋_GBK" w:cs="方正书宋_GBK"/>
          <w:sz w:val="44"/>
          <w:szCs w:val="44"/>
        </w:rPr>
      </w:pPr>
    </w:p>
    <w:tbl>
      <w:tblPr>
        <w:tblStyle w:val="5"/>
        <w:tblW w:w="878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11"/>
        <w:gridCol w:w="2124"/>
        <w:gridCol w:w="1561"/>
        <w:gridCol w:w="960"/>
        <w:gridCol w:w="1133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tabs>
                <w:tab w:val="left" w:pos="463"/>
              </w:tabs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计划年度</w:t>
            </w:r>
          </w:p>
        </w:tc>
        <w:tc>
          <w:tcPr>
            <w:tcW w:w="71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类型</w:t>
            </w:r>
          </w:p>
        </w:tc>
        <w:tc>
          <w:tcPr>
            <w:tcW w:w="2124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156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总建筑面积（m</w:t>
            </w:r>
            <w:r>
              <w:rPr>
                <w:rFonts w:hint="eastAsia" w:asciiTheme="minorEastAsia" w:hAnsi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960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套（间）数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开工年份</w:t>
            </w:r>
          </w:p>
        </w:tc>
        <w:tc>
          <w:tcPr>
            <w:tcW w:w="992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建成年份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restart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  <w:tc>
          <w:tcPr>
            <w:tcW w:w="711" w:type="dxa"/>
            <w:vMerge w:val="restart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保障性租赁住房</w:t>
            </w:r>
          </w:p>
        </w:tc>
        <w:tc>
          <w:tcPr>
            <w:tcW w:w="2124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中南高科·綦江制造产业园-慧谷公寓</w:t>
            </w:r>
          </w:p>
        </w:tc>
        <w:tc>
          <w:tcPr>
            <w:tcW w:w="156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9604.2</w:t>
            </w:r>
          </w:p>
        </w:tc>
        <w:tc>
          <w:tcPr>
            <w:tcW w:w="960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232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  <w:tc>
          <w:tcPr>
            <w:tcW w:w="992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2024年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>
            <w:pPr>
              <w:jc w:val="both"/>
            </w:pPr>
          </w:p>
        </w:tc>
        <w:tc>
          <w:tcPr>
            <w:tcW w:w="711" w:type="dxa"/>
            <w:vMerge w:val="continue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重庆市綦江区奥源水晶城保障性租赁住房</w:t>
            </w:r>
          </w:p>
        </w:tc>
        <w:tc>
          <w:tcPr>
            <w:tcW w:w="156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51923.51</w:t>
            </w:r>
          </w:p>
        </w:tc>
        <w:tc>
          <w:tcPr>
            <w:tcW w:w="960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587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  <w:tc>
          <w:tcPr>
            <w:tcW w:w="992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2025年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>
            <w:pPr>
              <w:jc w:val="both"/>
            </w:pPr>
          </w:p>
        </w:tc>
        <w:tc>
          <w:tcPr>
            <w:tcW w:w="711" w:type="dxa"/>
            <w:vMerge w:val="continue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城投人才公寓专家公寓</w:t>
            </w:r>
          </w:p>
        </w:tc>
        <w:tc>
          <w:tcPr>
            <w:tcW w:w="156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22366</w:t>
            </w:r>
          </w:p>
        </w:tc>
        <w:tc>
          <w:tcPr>
            <w:tcW w:w="960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201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  <w:tc>
          <w:tcPr>
            <w:tcW w:w="992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2024年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>
            <w:pPr>
              <w:jc w:val="both"/>
            </w:pPr>
          </w:p>
        </w:tc>
        <w:tc>
          <w:tcPr>
            <w:tcW w:w="711" w:type="dxa"/>
            <w:vMerge w:val="continue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綦江区郭扶镇保障性租赁住房项目</w:t>
            </w:r>
          </w:p>
        </w:tc>
        <w:tc>
          <w:tcPr>
            <w:tcW w:w="156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727.86</w:t>
            </w:r>
          </w:p>
        </w:tc>
        <w:tc>
          <w:tcPr>
            <w:tcW w:w="960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  <w:tc>
          <w:tcPr>
            <w:tcW w:w="992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Merge w:val="continue"/>
          </w:tcPr>
          <w:p>
            <w:pPr>
              <w:jc w:val="both"/>
            </w:pPr>
          </w:p>
        </w:tc>
        <w:tc>
          <w:tcPr>
            <w:tcW w:w="711" w:type="dxa"/>
            <w:vMerge w:val="continue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4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綦江区卫生健康系统保障性租赁住房建设项目</w:t>
            </w:r>
          </w:p>
        </w:tc>
        <w:tc>
          <w:tcPr>
            <w:tcW w:w="1561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10064</w:t>
            </w:r>
          </w:p>
        </w:tc>
        <w:tc>
          <w:tcPr>
            <w:tcW w:w="960" w:type="dxa"/>
          </w:tcPr>
          <w:p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297</w:t>
            </w:r>
          </w:p>
        </w:tc>
        <w:tc>
          <w:tcPr>
            <w:tcW w:w="1133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2023年</w:t>
            </w:r>
          </w:p>
        </w:tc>
        <w:tc>
          <w:tcPr>
            <w:tcW w:w="992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2024年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mYjhlOThkMTFlNGIyMzNmMjViYjE5ZjM0MzUwZTYifQ=="/>
  </w:docVars>
  <w:rsids>
    <w:rsidRoot w:val="00E4040C"/>
    <w:rsid w:val="00014045"/>
    <w:rsid w:val="00425F87"/>
    <w:rsid w:val="00575DF0"/>
    <w:rsid w:val="00AE4693"/>
    <w:rsid w:val="00B87047"/>
    <w:rsid w:val="00C14FE6"/>
    <w:rsid w:val="00E15457"/>
    <w:rsid w:val="00E4040C"/>
    <w:rsid w:val="00FC61EA"/>
    <w:rsid w:val="0D721CE5"/>
    <w:rsid w:val="740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266</Characters>
  <Lines>2</Lines>
  <Paragraphs>1</Paragraphs>
  <TotalTime>299</TotalTime>
  <ScaleCrop>false</ScaleCrop>
  <LinksUpToDate>false</LinksUpToDate>
  <CharactersWithSpaces>266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2023-12-06T08:27:00Z</dcterms:created>
  <dc:creator>Windows</dc:creator>
  <cp:lastModifiedBy>Administrator</cp:lastModifiedBy>
  <cp:lastPrinted>2023-12-07T07:31:00Z</cp:lastPrinted>
  <dcterms:modified xsi:type="dcterms:W3CDTF">2023-12-08T06:58:34Z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BA47B596624C43F19515727469A662CB</vt:lpwstr>
  </property>
</Properties>
</file>