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E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出具医学诊断证明服务指南</w:t>
      </w:r>
    </w:p>
    <w:p w14:paraId="59EDE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4C8F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【法律法规和政策文件】</w:t>
      </w:r>
    </w:p>
    <w:p w14:paraId="00A9C68B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《中华人民共和国执业医师法》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16D0CAB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医疗机构管理条例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</w:p>
    <w:p w14:paraId="77FE8FAE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《医疗机构病历管理规定》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14B2459">
      <w:pP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【服务对象】</w:t>
      </w:r>
    </w:p>
    <w:p w14:paraId="5998DAD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在本机构就诊且有诊断证明需求的患者或其法定监护人。</w:t>
      </w:r>
    </w:p>
    <w:p w14:paraId="180EA038">
      <w:pP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【服务机构信息】</w:t>
      </w:r>
    </w:p>
    <w:p w14:paraId="654B775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綦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江区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辖区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各医疗机构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581D618A">
      <w:pP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【服务地点】</w:t>
      </w:r>
    </w:p>
    <w:p w14:paraId="2AE652F9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各医疗机构门诊办公室或医务科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C92C2B3">
      <w:pP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【服务项目和内容】</w:t>
      </w:r>
    </w:p>
    <w:p w14:paraId="7E2B57A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出具疾病诊断、病情摘要等医学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诊断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5D662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【服务流程】</w:t>
      </w:r>
    </w:p>
    <w:p w14:paraId="481FA7D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4829175" cy="8543925"/>
            <wp:effectExtent l="0" t="0" r="9525" b="9525"/>
            <wp:docPr id="3" name="图片 3" descr="23384B88-398F-414a-BE65-263E34558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384B88-398F-414a-BE65-263E34558A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91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【服务要求】</w:t>
      </w:r>
    </w:p>
    <w:p w14:paraId="282E1E4D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患者本人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凭有效身份证件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；</w:t>
      </w:r>
    </w:p>
    <w:p w14:paraId="4D42CDD2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法定监护人提供监护人相关佐证材料（或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委托书）。</w:t>
      </w:r>
    </w:p>
    <w:p w14:paraId="608B3D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【举报投诉电话】</w:t>
      </w:r>
    </w:p>
    <w:p w14:paraId="49C68D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区生健康委举报投诉电话：023-85895000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51021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</w:p>
    <w:p w14:paraId="51DB1A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2026年4月23日</w:t>
      </w:r>
    </w:p>
    <w:p w14:paraId="782DF420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CE0B6"/>
    <w:multiLevelType w:val="singleLevel"/>
    <w:tmpl w:val="AB6CE0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56C0"/>
    <w:rsid w:val="234319E6"/>
    <w:rsid w:val="4669507C"/>
    <w:rsid w:val="4BA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250</Characters>
  <Lines>0</Lines>
  <Paragraphs>0</Paragraphs>
  <TotalTime>10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2026-04-23T08:03:00Z</dcterms:created>
  <dc:creator>Administrator</dc:creator>
  <cp:lastModifiedBy>恩赐</cp:lastModifiedBy>
  <dcterms:modified xsi:type="dcterms:W3CDTF">2026-04-28T01:02:00Z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eyJoZGlkIjoiZDJiZDc4MWQwNzAzM2I0YWUxYTA3OGM1ZDRlM2U4MmEiLCJ1c2VySWQiOiI5MTQ3NjQyODcifQ==</vt:lpwstr>
  </property>
  <property fmtid="{D5CDD505-2E9C-101B-9397-08002B2CF9AE}" pid="4" name="ICV">
    <vt:lpwstr>0701BFDA15434DBCABE06A082B410DA3_12</vt:lpwstr>
  </property>
</Properties>
</file>