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6443">
      <w:pPr>
        <w:pStyle w:val="2"/>
        <w:keepNext w:val="0"/>
        <w:keepLines w:val="0"/>
        <w:widowControl/>
        <w:suppressLineNumbers w:val="0"/>
      </w:pP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830"/>
        <w:gridCol w:w="2858"/>
        <w:gridCol w:w="2038"/>
        <w:gridCol w:w="1829"/>
        <w:gridCol w:w="1873"/>
        <w:gridCol w:w="1808"/>
      </w:tblGrid>
      <w:tr w14:paraId="5DC035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963522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sz w:val="43"/>
                <w:szCs w:val="43"/>
              </w:rPr>
              <w:t>綦江区文物保护管理机构</w:t>
            </w:r>
            <w:bookmarkEnd w:id="0"/>
          </w:p>
        </w:tc>
      </w:tr>
      <w:tr w14:paraId="3CE507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47350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27D5A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机构名称</w:t>
            </w:r>
          </w:p>
        </w:tc>
        <w:tc>
          <w:tcPr>
            <w:tcW w:w="3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B8B51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地址</w:t>
            </w:r>
          </w:p>
        </w:tc>
        <w:tc>
          <w:tcPr>
            <w:tcW w:w="2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F1C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166D3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办公时间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77248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主要服务内容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358A8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40BF1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76167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1E9E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重庆市綦江区文物管理所（綦江博物馆）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7837C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古南街道农场社区博物馆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0651A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023—48690516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F26948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国家法定工作日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9:00-12:30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14:00-18:00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B75E7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收藏展览文物，弘扬民族文化。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5862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307B7FBB">
      <w:pPr>
        <w:pStyle w:val="2"/>
        <w:keepNext w:val="0"/>
        <w:keepLines w:val="0"/>
        <w:widowControl/>
        <w:suppressLineNumbers w:val="0"/>
      </w:pPr>
    </w:p>
    <w:p w14:paraId="7A3DC72C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41BE1E23"/>
    <w:rsid w:val="15602C84"/>
    <w:rsid w:val="251E5A4E"/>
    <w:rsid w:val="41BE1E23"/>
    <w:rsid w:val="4401287B"/>
    <w:rsid w:val="6F1D73F4"/>
    <w:rsid w:val="735D6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qjlyj12345</dc:creator>
  <cp:lastModifiedBy>Administrator</cp:lastModifiedBy>
  <dcterms:modified xsi:type="dcterms:W3CDTF">2025-02-28T02:02:14Z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8BAAFA23285B4B40A424B390750F36CA_13</vt:lpwstr>
  </property>
</Properties>
</file>