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綦江区2023年一季度经济运行简况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一季度，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</w:rPr>
        <w:t>全区上下坚持以习近平新时代中国特色社会主义思想为指导，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eastAsia="zh-CN"/>
        </w:rPr>
        <w:t>全面贯彻党的二十大精神和中央经济工作会议精神，认真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</w:rPr>
        <w:t>落实中央和市委、市政府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  <w:lang w:eastAsia="zh-CN"/>
        </w:rPr>
        <w:t>以及区委、区政府的</w:t>
      </w:r>
      <w:r>
        <w:rPr>
          <w:rFonts w:hint="default" w:ascii="Times New Roman" w:hAnsi="Times New Roman" w:eastAsia="方正仿宋_GBK" w:cs="Times New Roman"/>
          <w:color w:val="auto"/>
          <w:spacing w:val="-4"/>
          <w:sz w:val="32"/>
          <w:szCs w:val="32"/>
          <w:highlight w:val="none"/>
        </w:rPr>
        <w:t>有关决策部署，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坚持稳中求进工作总基调，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2"/>
          <w:sz w:val="32"/>
          <w:szCs w:val="32"/>
          <w:highlight w:val="none"/>
        </w:rPr>
        <w:t>完整、准确、全面贯彻新发展理念，着力推动高质量发展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1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全区经济稳定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，市场活力恢复，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居民收入持续增加，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经济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开局良好。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初步核算，一季度地区生产总值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125.11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亿元，按可比价格计算，同比增长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%。分产业看，第一产业增加值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16.24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%；第二产业增加值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51.94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亿元，同比增长7.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42.36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.1%；建筑业增加值9.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%；第三产业增加值5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6.93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一、农业生产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态势良好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畜牧生产保持增长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一季度，农业生产稳定开展，蔬菜供应保障充足。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全区收获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蔬菜面积1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万亩，同比增长3.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蔬菜产量1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。全区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存栏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34.13万头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3.3%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；生猪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18.61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万头，同比增长4.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%；家禽出栏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96.63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万只，同比下降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19.3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     二、工业生产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稳定修复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规上工业发展良好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一季度，工业增加值同比增长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.1%，其中规上工业增加值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，高于全市增速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2.1个百分点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。分三大门类看，采矿业增加值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%，制造业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.5%，电力、热力、燃气及水生产和供应业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市场活力不断增强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，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消费信心逐步恢复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一季度，社会消费品零售总额5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1.87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亿元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批发业商品销售额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%；零售业商品销售额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%；住宿业营业额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%；餐饮业营业额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10.2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固定资产投资持续向好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，工业投资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支撑有力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一季度，区域内固定资产投资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15.8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比上年全年加快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0.6个百分点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。分产业看，第一产业投资同比下降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2.5%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，第二产业投资同比增长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40.2%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40.2%，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第三产业投资同比增长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4.9%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五、居民收入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稳步增长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，城乡收入差距缩小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一季度，全体居民人均可支配收入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9516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%。按常住地分，城镇居民人均可支配收入11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370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%；农村居民人均可支配收入5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963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%。城乡居民人均收入比值1.9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，比上年同期缩小0.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TIwMzE3YTg0MmIzZDRmMzliYzZiMWQyM2MzNDgifQ=="/>
  </w:docVars>
  <w:rsids>
    <w:rsidRoot w:val="0AFE5332"/>
    <w:rsid w:val="00001EEF"/>
    <w:rsid w:val="00025669"/>
    <w:rsid w:val="00045B75"/>
    <w:rsid w:val="00056261"/>
    <w:rsid w:val="000B38AB"/>
    <w:rsid w:val="000B50C5"/>
    <w:rsid w:val="0014542F"/>
    <w:rsid w:val="0019016D"/>
    <w:rsid w:val="001930D6"/>
    <w:rsid w:val="00194FC5"/>
    <w:rsid w:val="0019600E"/>
    <w:rsid w:val="00196E1A"/>
    <w:rsid w:val="001E6A69"/>
    <w:rsid w:val="00326967"/>
    <w:rsid w:val="003773CB"/>
    <w:rsid w:val="003900B0"/>
    <w:rsid w:val="003C6D96"/>
    <w:rsid w:val="003E6794"/>
    <w:rsid w:val="00427050"/>
    <w:rsid w:val="00433BAF"/>
    <w:rsid w:val="00491053"/>
    <w:rsid w:val="004C658E"/>
    <w:rsid w:val="004F13A8"/>
    <w:rsid w:val="0054178A"/>
    <w:rsid w:val="005D7DE5"/>
    <w:rsid w:val="006254DB"/>
    <w:rsid w:val="00652FD4"/>
    <w:rsid w:val="006542E5"/>
    <w:rsid w:val="007264EE"/>
    <w:rsid w:val="00747D70"/>
    <w:rsid w:val="00762B60"/>
    <w:rsid w:val="00776EF0"/>
    <w:rsid w:val="007E1B82"/>
    <w:rsid w:val="00810BFE"/>
    <w:rsid w:val="00850CED"/>
    <w:rsid w:val="00854FDD"/>
    <w:rsid w:val="008A681C"/>
    <w:rsid w:val="009209BA"/>
    <w:rsid w:val="00AA6D51"/>
    <w:rsid w:val="00B06B43"/>
    <w:rsid w:val="00B778B3"/>
    <w:rsid w:val="00BC73CF"/>
    <w:rsid w:val="00BF6AF2"/>
    <w:rsid w:val="00C03A7A"/>
    <w:rsid w:val="00C27064"/>
    <w:rsid w:val="00C36211"/>
    <w:rsid w:val="00C96207"/>
    <w:rsid w:val="00CB2A21"/>
    <w:rsid w:val="00D22EC8"/>
    <w:rsid w:val="00D706D8"/>
    <w:rsid w:val="00E26538"/>
    <w:rsid w:val="00E55A20"/>
    <w:rsid w:val="00EE7DDA"/>
    <w:rsid w:val="00F215EE"/>
    <w:rsid w:val="00F71865"/>
    <w:rsid w:val="00FC1779"/>
    <w:rsid w:val="066A1827"/>
    <w:rsid w:val="0AFE5332"/>
    <w:rsid w:val="0EF03304"/>
    <w:rsid w:val="17E30B5F"/>
    <w:rsid w:val="196A1E12"/>
    <w:rsid w:val="196A2073"/>
    <w:rsid w:val="19886BE5"/>
    <w:rsid w:val="1F971487"/>
    <w:rsid w:val="20E71289"/>
    <w:rsid w:val="29D37560"/>
    <w:rsid w:val="2ADF3CE2"/>
    <w:rsid w:val="33BD3B89"/>
    <w:rsid w:val="344F3DCD"/>
    <w:rsid w:val="37483973"/>
    <w:rsid w:val="3D7F5103"/>
    <w:rsid w:val="3FCF7660"/>
    <w:rsid w:val="418670FF"/>
    <w:rsid w:val="449776B0"/>
    <w:rsid w:val="45B918A8"/>
    <w:rsid w:val="47FD3825"/>
    <w:rsid w:val="4BB548C0"/>
    <w:rsid w:val="4DA370C6"/>
    <w:rsid w:val="4E797E26"/>
    <w:rsid w:val="50E750E8"/>
    <w:rsid w:val="53C73F79"/>
    <w:rsid w:val="54071B43"/>
    <w:rsid w:val="58781CED"/>
    <w:rsid w:val="593E58F0"/>
    <w:rsid w:val="601E25DC"/>
    <w:rsid w:val="614442C4"/>
    <w:rsid w:val="685F7C35"/>
    <w:rsid w:val="69175381"/>
    <w:rsid w:val="6AAD6A36"/>
    <w:rsid w:val="746565D3"/>
    <w:rsid w:val="7899274E"/>
    <w:rsid w:val="792F0F5E"/>
    <w:rsid w:val="EF7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TJJ</Company>
  <Pages>2</Pages>
  <Words>826</Words>
  <Characters>990</Characters>
  <Lines>8</Lines>
  <Paragraphs>2</Paragraphs>
  <TotalTime>6</TotalTime>
  <ScaleCrop>false</ScaleCrop>
  <LinksUpToDate>false</LinksUpToDate>
  <CharactersWithSpaces>1045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2021-05-19T01:09:00Z</dcterms:created>
  <dc:creator>海望蓝天</dc:creator>
  <cp:lastModifiedBy>guest</cp:lastModifiedBy>
  <cp:lastPrinted>2023-04-24T14:36:00Z</cp:lastPrinted>
  <dcterms:modified xsi:type="dcterms:W3CDTF">2023-04-25T10:03:08Z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0B2502E2E8194BBDAFCAC5F594AC2317</vt:lpwstr>
  </property>
</Properties>
</file>