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3609">
      <w:pPr>
        <w:spacing w:line="360" w:lineRule="auto"/>
        <w:jc w:val="left"/>
        <w:rPr>
          <w:rFonts w:hint="default" w:ascii="方正黑体_GBK" w:hAnsi="方正黑体_GBK" w:eastAsia="方正黑体_GBK" w:cs="方正黑体_GBK"/>
          <w:color w:val="auto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Cs w:val="32"/>
          <w:lang w:val="en-US" w:eastAsia="zh-CN"/>
        </w:rPr>
        <w:t>3</w:t>
      </w:r>
    </w:p>
    <w:p w14:paraId="4CFE19B3">
      <w:pPr>
        <w:spacing w:line="560" w:lineRule="exact"/>
        <w:jc w:val="both"/>
        <w:rPr>
          <w:rFonts w:hint="eastAsia"/>
          <w:color w:val="auto"/>
        </w:rPr>
      </w:pPr>
    </w:p>
    <w:p w14:paraId="1141728C">
      <w:pPr>
        <w:spacing w:line="580" w:lineRule="exact"/>
        <w:jc w:val="center"/>
        <w:rPr>
          <w:rFonts w:hint="eastAsia"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>科 研 项 目</w:t>
      </w:r>
    </w:p>
    <w:p w14:paraId="1B6826F6">
      <w:pPr>
        <w:spacing w:line="580" w:lineRule="exact"/>
        <w:jc w:val="center"/>
        <w:rPr>
          <w:rFonts w:hint="eastAsia"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>产 学 研 合 作 协 议</w:t>
      </w:r>
    </w:p>
    <w:p w14:paraId="3D48B7F4">
      <w:pPr>
        <w:spacing w:line="580" w:lineRule="exact"/>
        <w:jc w:val="center"/>
        <w:rPr>
          <w:rFonts w:hint="eastAsia" w:ascii="黑体" w:hAnsi="黑体" w:eastAsia="黑体"/>
          <w:b/>
          <w:color w:val="auto"/>
          <w:sz w:val="44"/>
          <w:szCs w:val="44"/>
        </w:rPr>
      </w:pPr>
    </w:p>
    <w:p w14:paraId="63EC1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 xml:space="preserve">甲方（项目牵头单位）： </w:t>
      </w:r>
      <w:r>
        <w:rPr>
          <w:rFonts w:hint="eastAsia" w:ascii="Times New Roman" w:hAnsi="Times New Roman" w:eastAsia="仿宋" w:cs="Calibri"/>
          <w:bCs/>
          <w:color w:val="auto"/>
          <w:sz w:val="32"/>
          <w:szCs w:val="32"/>
        </w:rPr>
        <w:t>xxx</w:t>
      </w:r>
    </w:p>
    <w:p w14:paraId="4F0C4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Calibri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 xml:space="preserve">乙方（项目参与单位）： </w:t>
      </w:r>
      <w:r>
        <w:rPr>
          <w:rFonts w:hint="eastAsia" w:ascii="Times New Roman" w:hAnsi="Times New Roman" w:eastAsia="仿宋" w:cs="Calibri"/>
          <w:bCs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" w:cs="Calibri"/>
          <w:bCs/>
          <w:color w:val="auto"/>
          <w:sz w:val="32"/>
          <w:szCs w:val="32"/>
          <w:lang w:val="en-US" w:eastAsia="zh-CN"/>
        </w:rPr>
        <w:t xml:space="preserve">  </w:t>
      </w:r>
    </w:p>
    <w:p w14:paraId="4AD5F524">
      <w:pPr>
        <w:spacing w:line="580" w:lineRule="exact"/>
        <w:ind w:left="1280" w:leftChars="300" w:hanging="320" w:hangingChars="100"/>
        <w:jc w:val="left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.........</w:t>
      </w:r>
    </w:p>
    <w:p w14:paraId="1CB1B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依据《中华人民共和国合同法》等有关法律、行政法规并按照科研项目和财政资金使用的相关管理规定</w:t>
      </w:r>
      <w:r>
        <w:rPr>
          <w:rFonts w:ascii="仿宋" w:hAnsi="仿宋" w:eastAsia="仿宋" w:cs="Calibri"/>
          <w:bCs/>
          <w:color w:val="auto"/>
          <w:sz w:val="32"/>
          <w:szCs w:val="32"/>
        </w:rPr>
        <w:t>，</w:t>
      </w: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本着平等互利、自愿合作的原则，经协商一致，双方同意就</w:t>
      </w:r>
      <w:r>
        <w:rPr>
          <w:rFonts w:hint="eastAsia" w:ascii="Times New Roman" w:hAnsi="Times New Roman" w:eastAsia="仿宋" w:cs="Calibri"/>
          <w:bCs/>
          <w:color w:val="auto"/>
          <w:sz w:val="32"/>
          <w:szCs w:val="32"/>
        </w:rPr>
        <w:t>XXXXX</w:t>
      </w: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项目开展产学研合作，</w:t>
      </w:r>
      <w:r>
        <w:rPr>
          <w:rFonts w:ascii="仿宋" w:hAnsi="仿宋" w:eastAsia="仿宋" w:cs="Calibri"/>
          <w:bCs/>
          <w:color w:val="auto"/>
          <w:sz w:val="32"/>
          <w:szCs w:val="32"/>
        </w:rPr>
        <w:t>达成</w:t>
      </w: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如下</w:t>
      </w:r>
      <w:r>
        <w:rPr>
          <w:rFonts w:ascii="仿宋" w:hAnsi="仿宋" w:eastAsia="仿宋" w:cs="Calibri"/>
          <w:bCs/>
          <w:color w:val="auto"/>
          <w:sz w:val="32"/>
          <w:szCs w:val="32"/>
        </w:rPr>
        <w:t>协议</w:t>
      </w: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，并由合作各方共同恪守。</w:t>
      </w:r>
    </w:p>
    <w:p w14:paraId="11FA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一、合作内容</w:t>
      </w:r>
    </w:p>
    <w:p w14:paraId="2C27D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ascii="仿宋" w:hAnsi="仿宋" w:eastAsia="仿宋" w:cs="Calibri"/>
          <w:bCs/>
          <w:color w:val="auto"/>
          <w:sz w:val="32"/>
          <w:szCs w:val="32"/>
        </w:rPr>
        <w:t>……</w:t>
      </w:r>
    </w:p>
    <w:p w14:paraId="13DB2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二、各方任务分工</w:t>
      </w:r>
    </w:p>
    <w:p w14:paraId="40591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ascii="仿宋" w:hAnsi="仿宋" w:eastAsia="仿宋" w:cs="Calibri"/>
          <w:bCs/>
          <w:color w:val="auto"/>
          <w:sz w:val="32"/>
          <w:szCs w:val="32"/>
        </w:rPr>
        <w:t>……</w:t>
      </w:r>
    </w:p>
    <w:p w14:paraId="1B9D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三、经费分配（包括项目研发投入）</w:t>
      </w:r>
    </w:p>
    <w:p w14:paraId="03DA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ascii="仿宋" w:hAnsi="仿宋" w:eastAsia="仿宋" w:cs="Calibri"/>
          <w:bCs/>
          <w:color w:val="auto"/>
          <w:sz w:val="32"/>
          <w:szCs w:val="32"/>
        </w:rPr>
        <w:t>……</w:t>
      </w:r>
    </w:p>
    <w:p w14:paraId="75AB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四、成果权益分配</w:t>
      </w:r>
    </w:p>
    <w:p w14:paraId="20B98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ascii="仿宋" w:hAnsi="仿宋" w:eastAsia="仿宋" w:cs="Calibri"/>
          <w:bCs/>
          <w:color w:val="auto"/>
          <w:sz w:val="32"/>
          <w:szCs w:val="32"/>
        </w:rPr>
        <w:t>……</w:t>
      </w:r>
    </w:p>
    <w:p w14:paraId="7680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五、未尽事宜（包括保密条款、补充协议、争议约定等内容）</w:t>
      </w:r>
    </w:p>
    <w:p w14:paraId="1145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ascii="仿宋" w:hAnsi="仿宋" w:eastAsia="仿宋" w:cs="Calibri"/>
          <w:bCs/>
          <w:color w:val="auto"/>
          <w:sz w:val="32"/>
          <w:szCs w:val="32"/>
        </w:rPr>
        <w:t>……</w:t>
      </w:r>
    </w:p>
    <w:p w14:paraId="56C2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本协议自项目立项之日生效，有效期至项目完成之日止。</w:t>
      </w:r>
    </w:p>
    <w:p w14:paraId="0156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  <w:r>
        <w:rPr>
          <w:rFonts w:hint="eastAsia" w:ascii="仿宋" w:hAnsi="仿宋" w:eastAsia="仿宋" w:cs="Calibri"/>
          <w:bCs/>
          <w:color w:val="auto"/>
          <w:sz w:val="32"/>
          <w:szCs w:val="32"/>
        </w:rPr>
        <w:t>（以下为签章页，无正文）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3DE1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2977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  <w:t>项目牵头单位和项目负责人、项目参与单位及其负责人须签字签章，并签署时间。</w:t>
            </w:r>
          </w:p>
          <w:p w14:paraId="470F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</w:pPr>
          </w:p>
          <w:p w14:paraId="376B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  <w:t>甲 方（单位盖章）：</w:t>
            </w:r>
            <w:r>
              <w:rPr>
                <w:rFonts w:hint="eastAsia" w:ascii="Times New Roman" w:hAnsi="Times New Roman" w:eastAsia="仿宋" w:cs="Calibri"/>
                <w:bCs/>
                <w:color w:val="auto"/>
                <w:sz w:val="32"/>
                <w:szCs w:val="32"/>
              </w:rPr>
              <w:t>xxx</w:t>
            </w:r>
            <w:r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  <w:t xml:space="preserve"> </w:t>
            </w:r>
          </w:p>
        </w:tc>
      </w:tr>
      <w:tr w14:paraId="522B9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0CAB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  <w:t>项目负责人（签字）：</w:t>
            </w:r>
          </w:p>
        </w:tc>
      </w:tr>
      <w:tr w14:paraId="3813B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7B91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  <w:t>日期：</w:t>
            </w:r>
          </w:p>
        </w:tc>
      </w:tr>
    </w:tbl>
    <w:p w14:paraId="40FE9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0" w:leftChars="300" w:firstLine="640" w:firstLineChars="200"/>
        <w:jc w:val="left"/>
        <w:textAlignment w:val="auto"/>
        <w:rPr>
          <w:rFonts w:hint="eastAsia" w:ascii="仿宋" w:hAnsi="仿宋" w:eastAsia="仿宋" w:cs="Calibri"/>
          <w:bCs/>
          <w:color w:val="auto"/>
          <w:sz w:val="32"/>
          <w:szCs w:val="3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1086B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6A49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  <w:t>乙 方（单位盖章）：</w:t>
            </w:r>
            <w:r>
              <w:rPr>
                <w:rFonts w:hint="eastAsia" w:ascii="Times New Roman" w:hAnsi="Times New Roman" w:eastAsia="仿宋" w:cs="Calibri"/>
                <w:bCs/>
                <w:color w:val="auto"/>
                <w:sz w:val="32"/>
                <w:szCs w:val="32"/>
              </w:rPr>
              <w:t>xxx</w:t>
            </w:r>
            <w:r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  <w:t xml:space="preserve"> </w:t>
            </w:r>
          </w:p>
        </w:tc>
      </w:tr>
      <w:tr w14:paraId="60B23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59B7B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  <w:t>项目负责人（签字）：</w:t>
            </w:r>
          </w:p>
        </w:tc>
      </w:tr>
      <w:tr w14:paraId="31A82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5AF3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color w:val="auto"/>
                <w:sz w:val="32"/>
                <w:szCs w:val="32"/>
              </w:rPr>
              <w:t>日期：</w:t>
            </w:r>
          </w:p>
        </w:tc>
      </w:tr>
    </w:tbl>
    <w:p w14:paraId="62D9DDE2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D2DC1"/>
    <w:rsid w:val="21352D06"/>
    <w:rsid w:val="26612E45"/>
    <w:rsid w:val="311F308B"/>
    <w:rsid w:val="342C1299"/>
    <w:rsid w:val="36D52B69"/>
    <w:rsid w:val="52A64F62"/>
    <w:rsid w:val="70D65108"/>
    <w:rsid w:val="74E93082"/>
    <w:rsid w:val="780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354</Characters>
  <Lines>0</Lines>
  <Paragraphs>0</Paragraphs>
  <TotalTime>0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2025-08-26T07:20:00Z</dcterms:created>
  <dc:creator>Administrator</dc:creator>
  <cp:lastModifiedBy>胡英俊912</cp:lastModifiedBy>
  <dcterms:modified xsi:type="dcterms:W3CDTF">2025-08-26T07:30:18Z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eyJoZGlkIjoiODMyM2Y1M2M1ZDEzOWFiZDllYjFlNGRhNDlkOTEzNGUiLCJ1c2VySWQiOiIxMDg1Njc3ODIxIn0=</vt:lpwstr>
  </property>
  <property fmtid="{D5CDD505-2E9C-101B-9397-08002B2CF9AE}" pid="4" name="ICV">
    <vt:lpwstr>E59C7F62022C4B94B4EAE505E85026A0_12</vt:lpwstr>
  </property>
</Properties>
</file>