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0"/>
          <w:tab w:val="center" w:pos="4153"/>
        </w:tabs>
        <w:spacing w:line="570" w:lineRule="exact"/>
        <w:rPr>
          <w:rFonts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1955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方正仿宋_GBK" w:eastAsia="方正仿宋_GBK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方正仿宋_GBK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綦发改价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号</w:t>
      </w:r>
    </w:p>
    <w:p>
      <w:pPr>
        <w:widowControl w:val="0"/>
        <w:tabs>
          <w:tab w:val="left" w:pos="2610"/>
          <w:tab w:val="center" w:pos="4153"/>
        </w:tabs>
        <w:wordWrap/>
        <w:adjustRightInd/>
        <w:spacing w:before="0" w:after="0" w:line="576" w:lineRule="exact"/>
        <w:ind w:left="0" w:leftChars="0" w:right="0"/>
        <w:textAlignment w:val="auto"/>
        <w:outlineLvl w:val="9"/>
        <w:rPr>
          <w:rFonts w:hint="eastAsia"/>
          <w:szCs w:val="20"/>
        </w:rPr>
      </w:pPr>
    </w:p>
    <w:p>
      <w:pPr>
        <w:widowControl w:val="0"/>
        <w:tabs>
          <w:tab w:val="left" w:pos="2610"/>
          <w:tab w:val="center" w:pos="4153"/>
        </w:tabs>
        <w:wordWrap/>
        <w:adjustRightInd/>
        <w:snapToGrid/>
        <w:spacing w:before="0" w:after="0" w:line="576" w:lineRule="exact"/>
        <w:ind w:left="0" w:leftChars="0" w:right="0"/>
        <w:textAlignment w:val="auto"/>
        <w:outlineLvl w:val="9"/>
        <w:rPr>
          <w:rFonts w:hint="eastAsia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重庆市綦江区发展和改革委员会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关于调整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年采暖季綦江区非居民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用气销售价格的通知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mallCaps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各燃气企业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smallCap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根据国家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深化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天然气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上下游价格联动的要求和我区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天然气门站价格情况，按照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区现行天然气上下游价格联动机制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mallCaps w:val="0"/>
          <w:spacing w:val="-6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重庆市发展和改革委员会关于202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年采暖季中心城区非居民用气销售价格的通知</w:t>
      </w:r>
      <w:r>
        <w:rPr>
          <w:rFonts w:hint="default" w:ascii="Times New Roman" w:hAnsi="Times New Roman" w:eastAsia="方正仿宋_GBK" w:cs="Times New Roman"/>
          <w:smallCaps w:val="0"/>
          <w:spacing w:val="-6"/>
          <w:sz w:val="32"/>
          <w:szCs w:val="32"/>
          <w:shd w:val="clear" w:color="auto" w:fill="FFFFFF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（渝发改价格〔202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〕14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号）文件精神，结合我区实际，经研究</w:t>
      </w:r>
      <w:r>
        <w:rPr>
          <w:rFonts w:hint="default" w:ascii="Times New Roman" w:hAnsi="Times New Roman" w:eastAsia="方正仿宋_GBK" w:cs="Times New Roman"/>
          <w:smallCaps w:val="0"/>
          <w:spacing w:val="-6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现就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年采暖季非居民用气销售价格有关事宜通知如下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16" w:firstLineChars="200"/>
        <w:textAlignment w:val="auto"/>
        <w:outlineLvl w:val="9"/>
        <w:rPr>
          <w:rFonts w:hint="eastAsia" w:ascii="方正黑体_GBK" w:hAnsi="方正黑体_GBK" w:eastAsia="方正黑体_GBK" w:cs="方正黑体_GBK"/>
          <w:smallCaps w:val="0"/>
          <w:spacing w:val="-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一、202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年采暖季非居民用气销售价格及执行时间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工业、商业、集体用气销售价格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上调0.414元/立方米，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由现行每立方米3.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132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元调整为每立方米3.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546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元。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CNG原料气价格、车用CNG最高销售价格暂不调整。CNG原料气最高销售价格仍按现行每立方米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2.516元执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行，车用CNG最高销售价格仍按现行每立方米3.686元（按质量计算为每公斤5.420元）执行。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</w:rPr>
        <w:t>以上采暖季非居民用气最高销售价格自202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</w:rPr>
        <w:t>月1日起执行。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16" w:firstLineChars="200"/>
        <w:textAlignment w:val="auto"/>
        <w:outlineLvl w:val="9"/>
        <w:rPr>
          <w:rFonts w:hint="eastAsia" w:ascii="方正黑体_GBK" w:hAnsi="方正黑体_GBK" w:eastAsia="方正黑体_GBK" w:cs="方正黑体_GBK"/>
          <w:smallCaps w:val="0"/>
          <w:spacing w:val="-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二、切实维护市场稳定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color w:val="333333"/>
          <w:spacing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天然气价格调整涉及面广、政策性强，各燃气企业要严格执行价格政策，做好执行时间追溯、气费清算结算，确保政策落实到位。有关部门和各燃气企业要加强供需衔接，保障用气需求和安全，做好政策宣传解释，及时回应社会关切，确保天然气市场供应平稳运行和价格政策平稳实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color w:val="333333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color w:val="333333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652" w:firstLineChars="1100"/>
        <w:jc w:val="left"/>
        <w:textAlignment w:val="auto"/>
        <w:outlineLvl w:val="9"/>
        <w:rPr>
          <w:rFonts w:ascii="Times New Roman" w:eastAsia="方正仿宋_GBK"/>
          <w:smallCaps/>
          <w:sz w:val="32"/>
          <w:szCs w:val="32"/>
        </w:rPr>
      </w:pPr>
      <w:r>
        <w:rPr>
          <w:rFonts w:hint="eastAsia" w:eastAsia="方正仿宋_GBK"/>
          <w:smallCaps w:val="0"/>
          <w:spacing w:val="6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仿宋_GBK"/>
          <w:smallCaps w:val="0"/>
          <w:spacing w:val="6"/>
          <w:sz w:val="32"/>
          <w:szCs w:val="32"/>
        </w:rPr>
        <w:t>重庆市綦江区发展和改革委</w:t>
      </w:r>
      <w:r>
        <w:rPr>
          <w:rFonts w:ascii="Times New Roman" w:eastAsia="方正仿宋_GBK"/>
          <w:smallCaps/>
          <w:sz w:val="32"/>
          <w:szCs w:val="32"/>
        </w:rPr>
        <w:t>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4883" w:firstLineChars="1526"/>
        <w:jc w:val="left"/>
        <w:textAlignment w:val="auto"/>
        <w:outlineLvl w:val="9"/>
        <w:rPr>
          <w:rFonts w:hint="eastAsia" w:eastAsia="方正仿宋_GBK"/>
          <w:smallCaps/>
          <w:sz w:val="32"/>
          <w:szCs w:val="32"/>
          <w:lang w:val="en-US" w:eastAsia="zh-CN"/>
        </w:rPr>
      </w:pPr>
      <w:r>
        <w:rPr>
          <w:rFonts w:hint="eastAsia" w:eastAsia="方正仿宋_GBK"/>
          <w:smallCaps/>
          <w:sz w:val="32"/>
          <w:szCs w:val="32"/>
          <w:lang w:val="en-US" w:eastAsia="zh-CN"/>
        </w:rPr>
        <w:t xml:space="preserve">  2025年12月25日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eastAsia="方正仿宋_GBK"/>
          <w:smallCaps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after="0" w:line="576" w:lineRule="exact"/>
        <w:ind w:left="0" w:leftChars="0" w:right="0" w:firstLine="280" w:firstLineChars="1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yM8wW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ODNmNTlkNmU5MmM5YzAxZjJlZTMxZjljNzI0MTAifQ=="/>
  </w:docVars>
  <w:rsids>
    <w:rsidRoot w:val="00000000"/>
    <w:rsid w:val="07CB09AE"/>
    <w:rsid w:val="098F21C6"/>
    <w:rsid w:val="129F4CA3"/>
    <w:rsid w:val="15976A4D"/>
    <w:rsid w:val="1A3D5D2D"/>
    <w:rsid w:val="1B450451"/>
    <w:rsid w:val="1C265082"/>
    <w:rsid w:val="1F0C5AE2"/>
    <w:rsid w:val="23917DAB"/>
    <w:rsid w:val="2597648E"/>
    <w:rsid w:val="2D4D587B"/>
    <w:rsid w:val="367759B2"/>
    <w:rsid w:val="3BFB0DC3"/>
    <w:rsid w:val="5000564D"/>
    <w:rsid w:val="538875D4"/>
    <w:rsid w:val="5FEF162F"/>
    <w:rsid w:val="61955E45"/>
    <w:rsid w:val="62642BC4"/>
    <w:rsid w:val="6D271DFD"/>
    <w:rsid w:val="789C1495"/>
    <w:rsid w:val="79F86E9A"/>
    <w:rsid w:val="7B5F36BC"/>
    <w:rsid w:val="BEFDBE1B"/>
    <w:rsid w:val="E7C13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9"/>
    <w:qFormat/>
    <w:uiPriority w:val="0"/>
  </w:style>
  <w:style w:type="character" w:customStyle="1" w:styleId="9">
    <w:name w:val="默认段落字体1"/>
    <w:semiHidden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639</Characters>
  <Lines>0</Lines>
  <Paragraphs>0</Paragraphs>
  <TotalTime>6</TotalTime>
  <ScaleCrop>false</ScaleCrop>
  <LinksUpToDate>false</LinksUpToDate>
  <CharactersWithSpaces>652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2024-07-17T11:04:00Z</dcterms:created>
  <dc:creator>WPS_1645404438</dc:creator>
  <cp:lastModifiedBy>Administrator</cp:lastModifiedBy>
  <cp:lastPrinted>2025-02-18T12:32:00Z</cp:lastPrinted>
  <dcterms:modified xsi:type="dcterms:W3CDTF">2025-12-26T01:47:43Z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C289B3442343400DBA2832D5932EFA2D_13</vt:lpwstr>
  </property>
  <property fmtid="{D5CDD505-2E9C-101B-9397-08002B2CF9AE}" pid="4" name="KSOTemplateDocerSaveRecord">
    <vt:lpwstr>eyJoZGlkIjoiNjVlNWJlMjViMjM0OTg1MjM0ZDhlODc4YjdmZmEyY2EiLCJ1c2VySWQiOiIxNDA1Mzk4MzI5In0=</vt:lpwstr>
  </property>
</Properties>
</file>